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B" w:rsidRPr="006A0F5F" w:rsidRDefault="00C64E9B" w:rsidP="00C64E9B">
      <w:pPr>
        <w:rPr>
          <w:rFonts w:ascii="Courier New" w:hAnsi="Courier New"/>
          <w:b/>
          <w:snapToGrid w:val="0"/>
          <w:sz w:val="24"/>
          <w:szCs w:val="24"/>
          <w:lang w:val="pt-BR" w:eastAsia="en-US"/>
        </w:rPr>
      </w:pPr>
      <w:r w:rsidRPr="006A0F5F">
        <w:rPr>
          <w:rFonts w:ascii="Courier New" w:hAnsi="Courier New"/>
          <w:b/>
          <w:snapToGrid w:val="0"/>
          <w:sz w:val="24"/>
          <w:szCs w:val="24"/>
          <w:lang w:val="pt-BR" w:eastAsia="en-US"/>
        </w:rPr>
        <w:t>HUMANITARNA AKCIJA:</w:t>
      </w:r>
    </w:p>
    <w:p w:rsidR="00C64E9B" w:rsidRPr="00397D94" w:rsidRDefault="00C64E9B" w:rsidP="00C64E9B">
      <w:pPr>
        <w:shd w:val="clear" w:color="auto" w:fill="E0E0E0"/>
        <w:rPr>
          <w:rFonts w:ascii="Franklin Gothic Medium" w:hAnsi="Franklin Gothic Medium"/>
          <w:b/>
          <w:snapToGrid w:val="0"/>
          <w:color w:val="000000"/>
          <w:sz w:val="72"/>
          <w:szCs w:val="72"/>
          <w:u w:val="single"/>
          <w:lang w:val="pt-BR" w:eastAsia="en-US"/>
        </w:rPr>
      </w:pPr>
      <w:r w:rsidRPr="00E23260">
        <w:rPr>
          <w:rFonts w:ascii="Franklin Gothic Medium" w:hAnsi="Franklin Gothic Medium"/>
          <w:b/>
          <w:snapToGrid w:val="0"/>
          <w:color w:val="000000"/>
          <w:sz w:val="72"/>
          <w:szCs w:val="72"/>
          <w:u w:val="single"/>
          <w:lang w:val="pt-BR" w:eastAsia="en-US"/>
        </w:rPr>
        <w:t>“SOLIDARNOST 20</w:t>
      </w:r>
      <w:r>
        <w:rPr>
          <w:rFonts w:ascii="Franklin Gothic Medium" w:hAnsi="Franklin Gothic Medium"/>
          <w:b/>
          <w:snapToGrid w:val="0"/>
          <w:color w:val="000000"/>
          <w:sz w:val="72"/>
          <w:szCs w:val="72"/>
          <w:u w:val="single"/>
          <w:lang w:val="pt-BR" w:eastAsia="en-US"/>
        </w:rPr>
        <w:t>1</w:t>
      </w:r>
      <w:r w:rsidR="00B14B4F">
        <w:rPr>
          <w:rFonts w:ascii="Franklin Gothic Medium" w:hAnsi="Franklin Gothic Medium"/>
          <w:b/>
          <w:snapToGrid w:val="0"/>
          <w:color w:val="000000"/>
          <w:sz w:val="72"/>
          <w:szCs w:val="72"/>
          <w:u w:val="single"/>
          <w:lang w:val="pt-BR" w:eastAsia="en-US"/>
        </w:rPr>
        <w:t>4</w:t>
      </w:r>
      <w:r w:rsidRPr="00397D94">
        <w:rPr>
          <w:rFonts w:ascii="Franklin Gothic Medium" w:hAnsi="Franklin Gothic Medium"/>
          <w:b/>
          <w:snapToGrid w:val="0"/>
          <w:color w:val="000000"/>
          <w:sz w:val="72"/>
          <w:szCs w:val="72"/>
          <w:u w:val="single"/>
          <w:lang w:val="pt-BR" w:eastAsia="en-US"/>
        </w:rPr>
        <w:t xml:space="preserve">.”- </w:t>
      </w:r>
      <w:r w:rsidR="00B14B4F" w:rsidRPr="00657A04">
        <w:rPr>
          <w:rFonts w:ascii="Franklin Gothic Medium" w:hAnsi="Franklin Gothic Medium"/>
          <w:b/>
          <w:snapToGrid w:val="0"/>
          <w:color w:val="000000"/>
          <w:sz w:val="52"/>
          <w:szCs w:val="52"/>
          <w:u w:val="single"/>
          <w:lang w:val="pt-BR" w:eastAsia="en-US"/>
        </w:rPr>
        <w:t>9</w:t>
      </w:r>
      <w:r w:rsidR="00657A04" w:rsidRPr="00657A04">
        <w:rPr>
          <w:rFonts w:ascii="Franklin Gothic Medium" w:hAnsi="Franklin Gothic Medium"/>
          <w:b/>
          <w:snapToGrid w:val="0"/>
          <w:color w:val="000000"/>
          <w:sz w:val="52"/>
          <w:szCs w:val="52"/>
          <w:u w:val="single"/>
          <w:lang w:val="pt-BR" w:eastAsia="en-US"/>
        </w:rPr>
        <w:t>.10</w:t>
      </w:r>
      <w:r w:rsidRPr="00E3086E">
        <w:rPr>
          <w:rFonts w:ascii="Franklin Gothic Medium" w:hAnsi="Franklin Gothic Medium"/>
          <w:b/>
          <w:snapToGrid w:val="0"/>
          <w:color w:val="000000"/>
          <w:sz w:val="56"/>
          <w:szCs w:val="56"/>
          <w:u w:val="single"/>
          <w:lang w:val="pt-BR" w:eastAsia="en-US"/>
        </w:rPr>
        <w:t>.</w:t>
      </w:r>
    </w:p>
    <w:p w:rsidR="00C64E9B" w:rsidRPr="00397D94" w:rsidRDefault="00C64E9B" w:rsidP="00C64E9B">
      <w:pPr>
        <w:rPr>
          <w:rFonts w:ascii="Courier New" w:hAnsi="Courier New"/>
          <w:b/>
          <w:bCs/>
          <w:snapToGrid w:val="0"/>
          <w:sz w:val="24"/>
          <w:u w:val="single"/>
          <w:lang w:val="pt-BR" w:eastAsia="en-US"/>
        </w:rPr>
      </w:pPr>
      <w:r w:rsidRPr="00397D94">
        <w:rPr>
          <w:rFonts w:ascii="Courier New" w:hAnsi="Courier New"/>
          <w:b/>
          <w:bCs/>
          <w:snapToGrid w:val="0"/>
          <w:sz w:val="24"/>
          <w:u w:val="single"/>
          <w:lang w:val="pt-BR" w:eastAsia="en-US"/>
        </w:rPr>
        <w:t>POVJERENSTVO ZA PROVOĐENJE AKCIJE:</w:t>
      </w:r>
    </w:p>
    <w:p w:rsidR="00657A04" w:rsidRDefault="00C64E9B" w:rsidP="00C64E9B">
      <w:pPr>
        <w:rPr>
          <w:rFonts w:ascii="Arial Narrow" w:hAnsi="Arial Narrow"/>
          <w:b/>
          <w:snapToGrid w:val="0"/>
          <w:lang w:val="pt-BR" w:eastAsia="en-US"/>
        </w:rPr>
      </w:pPr>
      <w:r w:rsidRPr="00397D94">
        <w:rPr>
          <w:rFonts w:ascii="Arial Narrow" w:hAnsi="Arial Narrow"/>
          <w:b/>
          <w:snapToGrid w:val="0"/>
          <w:lang w:val="pt-BR" w:eastAsia="en-US"/>
        </w:rPr>
        <w:t>Stožer akcije “Solidarnost 20</w:t>
      </w:r>
      <w:r>
        <w:rPr>
          <w:rFonts w:ascii="Arial Narrow" w:hAnsi="Arial Narrow"/>
          <w:b/>
          <w:snapToGrid w:val="0"/>
          <w:lang w:val="pt-BR" w:eastAsia="en-US"/>
        </w:rPr>
        <w:t>1</w:t>
      </w:r>
      <w:r w:rsidR="00B14B4F">
        <w:rPr>
          <w:rFonts w:ascii="Arial Narrow" w:hAnsi="Arial Narrow"/>
          <w:b/>
          <w:snapToGrid w:val="0"/>
          <w:lang w:val="pt-BR" w:eastAsia="en-US"/>
        </w:rPr>
        <w:t>4</w:t>
      </w:r>
      <w:r w:rsidRPr="00397D94">
        <w:rPr>
          <w:rFonts w:ascii="Arial Narrow" w:hAnsi="Arial Narrow"/>
          <w:b/>
          <w:snapToGrid w:val="0"/>
          <w:lang w:val="pt-BR" w:eastAsia="en-US"/>
        </w:rPr>
        <w:t>.” – III.osnovna škola Bjelovar</w:t>
      </w:r>
    </w:p>
    <w:p w:rsidR="00C64E9B" w:rsidRDefault="00C64E9B" w:rsidP="00C64E9B">
      <w:pPr>
        <w:rPr>
          <w:rFonts w:ascii="Arial Narrow" w:hAnsi="Arial Narrow"/>
          <w:snapToGrid w:val="0"/>
          <w:sz w:val="22"/>
          <w:szCs w:val="22"/>
          <w:lang w:val="pt-BR" w:eastAsia="en-US"/>
        </w:rPr>
      </w:pPr>
      <w:r w:rsidRPr="00397D94">
        <w:rPr>
          <w:rFonts w:ascii="Arial Narrow" w:hAnsi="Arial Narrow"/>
          <w:snapToGrid w:val="0"/>
          <w:sz w:val="22"/>
          <w:szCs w:val="22"/>
          <w:lang w:val="pt-BR" w:eastAsia="en-US"/>
        </w:rPr>
        <w:t xml:space="preserve">Povjerenstvo za provođenje akcije u školi: </w:t>
      </w:r>
      <w:r w:rsidR="00B14B4F">
        <w:rPr>
          <w:rFonts w:ascii="Arial Narrow" w:hAnsi="Arial Narrow"/>
          <w:snapToGrid w:val="0"/>
          <w:sz w:val="22"/>
          <w:szCs w:val="22"/>
          <w:lang w:val="pt-BR" w:eastAsia="en-US"/>
        </w:rPr>
        <w:t>Maja Skeleđija, Goran Čanić</w:t>
      </w:r>
      <w:r>
        <w:rPr>
          <w:rFonts w:ascii="Arial Narrow" w:hAnsi="Arial Narrow"/>
          <w:snapToGrid w:val="0"/>
          <w:sz w:val="22"/>
          <w:szCs w:val="22"/>
          <w:lang w:val="pt-BR" w:eastAsia="en-US"/>
        </w:rPr>
        <w:t>,</w:t>
      </w:r>
      <w:r w:rsidRPr="00397D94">
        <w:rPr>
          <w:rFonts w:ascii="Arial Narrow" w:hAnsi="Arial Narrow"/>
          <w:snapToGrid w:val="0"/>
          <w:sz w:val="22"/>
          <w:szCs w:val="22"/>
          <w:lang w:val="pt-BR" w:eastAsia="en-US"/>
        </w:rPr>
        <w:t xml:space="preserve">  razredni učitelji:  7.a,b,c,d i 8.a,b,c,d  razreda i učitelji područnih škola Galovac, Gudovac, Obrovnica, Veliko Korenovo</w:t>
      </w:r>
    </w:p>
    <w:p w:rsidR="00C64E9B" w:rsidRPr="00397D94" w:rsidRDefault="00C64E9B" w:rsidP="00C64E9B">
      <w:pPr>
        <w:rPr>
          <w:rFonts w:ascii="Arial Narrow" w:hAnsi="Arial Narrow"/>
          <w:snapToGrid w:val="0"/>
          <w:sz w:val="22"/>
          <w:szCs w:val="22"/>
          <w:lang w:val="pt-BR" w:eastAsia="en-US"/>
        </w:rPr>
      </w:pPr>
    </w:p>
    <w:p w:rsidR="00C64E9B" w:rsidRPr="00E23260" w:rsidRDefault="00B14B4F" w:rsidP="00C64E9B">
      <w:pPr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</w:pPr>
      <w:r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>ORGANIZACIJA AKCIJE:  9</w:t>
      </w:r>
      <w:r w:rsidR="00C64E9B" w:rsidRPr="00E23260"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>.10.20</w:t>
      </w:r>
      <w:r w:rsidR="00C64E9B"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>1</w:t>
      </w:r>
      <w:r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>4</w:t>
      </w:r>
      <w:r w:rsidR="00C64E9B" w:rsidRPr="00E23260"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>. – 1</w:t>
      </w:r>
      <w:r w:rsidR="00C64E9B"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>2</w:t>
      </w:r>
      <w:r w:rsidR="00C64E9B" w:rsidRPr="00E23260"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>.00 – 1</w:t>
      </w:r>
      <w:r w:rsidR="00C64E9B"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>8</w:t>
      </w:r>
      <w:proofErr w:type="gramStart"/>
      <w:r w:rsidR="00C64E9B" w:rsidRPr="00E23260"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>,00</w:t>
      </w:r>
      <w:proofErr w:type="gramEnd"/>
      <w:r w:rsidR="00C64E9B" w:rsidRPr="00E23260">
        <w:rPr>
          <w:rFonts w:ascii="Courier New" w:hAnsi="Courier New"/>
          <w:b/>
          <w:bCs/>
          <w:snapToGrid w:val="0"/>
          <w:color w:val="000000"/>
          <w:sz w:val="22"/>
          <w:szCs w:val="22"/>
          <w:u w:val="single"/>
          <w:lang w:eastAsia="en-US"/>
        </w:rPr>
        <w:t xml:space="preserve"> sati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5212"/>
        <w:gridCol w:w="2599"/>
        <w:gridCol w:w="1260"/>
      </w:tblGrid>
      <w:tr w:rsidR="00C64E9B" w:rsidRPr="002461B1" w:rsidTr="0064389C">
        <w:tc>
          <w:tcPr>
            <w:tcW w:w="937" w:type="dxa"/>
            <w:shd w:val="clear" w:color="auto" w:fill="E6E6E6"/>
          </w:tcPr>
          <w:p w:rsidR="00C64E9B" w:rsidRPr="002461B1" w:rsidRDefault="00C64E9B" w:rsidP="0064389C">
            <w:pPr>
              <w:rPr>
                <w:snapToGrid w:val="0"/>
                <w:lang w:eastAsia="en-US"/>
              </w:rPr>
            </w:pPr>
            <w:r w:rsidRPr="002461B1">
              <w:rPr>
                <w:snapToGrid w:val="0"/>
                <w:lang w:eastAsia="en-US"/>
              </w:rPr>
              <w:t>R.BROJ</w:t>
            </w:r>
          </w:p>
        </w:tc>
        <w:tc>
          <w:tcPr>
            <w:tcW w:w="5212" w:type="dxa"/>
            <w:shd w:val="clear" w:color="auto" w:fill="E6E6E6"/>
          </w:tcPr>
          <w:p w:rsidR="00C64E9B" w:rsidRPr="002461B1" w:rsidRDefault="00C64E9B" w:rsidP="0064389C">
            <w:pPr>
              <w:rPr>
                <w:snapToGrid w:val="0"/>
                <w:lang w:eastAsia="en-US"/>
              </w:rPr>
            </w:pPr>
            <w:r w:rsidRPr="002461B1">
              <w:rPr>
                <w:snapToGrid w:val="0"/>
                <w:lang w:eastAsia="en-US"/>
              </w:rPr>
              <w:t>AKTIVNOSTI I ZADAĆE</w:t>
            </w:r>
          </w:p>
        </w:tc>
        <w:tc>
          <w:tcPr>
            <w:tcW w:w="2599" w:type="dxa"/>
            <w:shd w:val="clear" w:color="auto" w:fill="E6E6E6"/>
          </w:tcPr>
          <w:p w:rsidR="00C64E9B" w:rsidRPr="002461B1" w:rsidRDefault="00C64E9B" w:rsidP="0064389C">
            <w:pPr>
              <w:rPr>
                <w:snapToGrid w:val="0"/>
                <w:lang w:eastAsia="en-US"/>
              </w:rPr>
            </w:pPr>
            <w:r w:rsidRPr="002461B1">
              <w:rPr>
                <w:snapToGrid w:val="0"/>
                <w:lang w:eastAsia="en-US"/>
              </w:rPr>
              <w:t>NOSITELJI</w:t>
            </w:r>
          </w:p>
        </w:tc>
        <w:tc>
          <w:tcPr>
            <w:tcW w:w="1260" w:type="dxa"/>
            <w:shd w:val="clear" w:color="auto" w:fill="E6E6E6"/>
          </w:tcPr>
          <w:p w:rsidR="00C64E9B" w:rsidRPr="002461B1" w:rsidRDefault="00C64E9B" w:rsidP="0064389C">
            <w:pPr>
              <w:rPr>
                <w:snapToGrid w:val="0"/>
                <w:lang w:eastAsia="en-US"/>
              </w:rPr>
            </w:pPr>
            <w:r w:rsidRPr="002461B1">
              <w:rPr>
                <w:snapToGrid w:val="0"/>
                <w:lang w:eastAsia="en-US"/>
              </w:rPr>
              <w:t>VRIJEME</w:t>
            </w:r>
          </w:p>
        </w:tc>
      </w:tr>
      <w:tr w:rsidR="00C64E9B" w:rsidRPr="002461B1" w:rsidTr="0064389C">
        <w:tc>
          <w:tcPr>
            <w:tcW w:w="937" w:type="dxa"/>
          </w:tcPr>
          <w:p w:rsidR="00C64E9B" w:rsidRPr="002461B1" w:rsidRDefault="00C64E9B" w:rsidP="0064389C">
            <w:pPr>
              <w:rPr>
                <w:snapToGrid w:val="0"/>
                <w:sz w:val="22"/>
                <w:szCs w:val="22"/>
                <w:lang w:eastAsia="en-US"/>
              </w:rPr>
            </w:pPr>
            <w:r w:rsidRPr="002461B1">
              <w:rPr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12" w:type="dxa"/>
          </w:tcPr>
          <w:p w:rsidR="00C64E9B" w:rsidRPr="005F5BBB" w:rsidRDefault="00C64E9B" w:rsidP="0064389C">
            <w:pPr>
              <w:rPr>
                <w:snapToGrid w:val="0"/>
                <w:sz w:val="22"/>
                <w:szCs w:val="22"/>
                <w:lang w:val="pl-PL" w:eastAsia="en-US"/>
              </w:rPr>
            </w:pPr>
            <w:r w:rsidRPr="005F5BBB">
              <w:rPr>
                <w:snapToGrid w:val="0"/>
                <w:sz w:val="22"/>
                <w:szCs w:val="22"/>
                <w:lang w:val="pl-PL" w:eastAsia="en-US"/>
              </w:rPr>
              <w:t>Obrada teme – solidarnost  i CK – na satovima razrednika prema uzrastu</w:t>
            </w:r>
          </w:p>
        </w:tc>
        <w:tc>
          <w:tcPr>
            <w:tcW w:w="2599" w:type="dxa"/>
          </w:tcPr>
          <w:p w:rsidR="00C64E9B" w:rsidRPr="002461B1" w:rsidRDefault="00C64E9B" w:rsidP="0064389C">
            <w:pPr>
              <w:rPr>
                <w:snapToGrid w:val="0"/>
                <w:sz w:val="22"/>
                <w:szCs w:val="22"/>
                <w:lang w:val="de-DE" w:eastAsia="en-US"/>
              </w:rPr>
            </w:pPr>
            <w:proofErr w:type="spellStart"/>
            <w:r w:rsidRPr="002461B1">
              <w:rPr>
                <w:snapToGrid w:val="0"/>
                <w:sz w:val="22"/>
                <w:szCs w:val="22"/>
                <w:lang w:val="de-DE" w:eastAsia="en-US"/>
              </w:rPr>
              <w:t>Razredni</w:t>
            </w:r>
            <w:proofErr w:type="spellEnd"/>
            <w:r w:rsidRPr="002461B1">
              <w:rPr>
                <w:snapToGrid w:val="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2461B1">
              <w:rPr>
                <w:snapToGrid w:val="0"/>
                <w:sz w:val="22"/>
                <w:szCs w:val="22"/>
                <w:lang w:val="de-DE" w:eastAsia="en-US"/>
              </w:rPr>
              <w:t>učitelji</w:t>
            </w:r>
            <w:proofErr w:type="spellEnd"/>
          </w:p>
        </w:tc>
        <w:tc>
          <w:tcPr>
            <w:tcW w:w="1260" w:type="dxa"/>
          </w:tcPr>
          <w:p w:rsidR="00C64E9B" w:rsidRPr="0089045F" w:rsidRDefault="00B14B4F" w:rsidP="0064389C">
            <w:pPr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6.-9.10.</w:t>
            </w:r>
          </w:p>
        </w:tc>
      </w:tr>
      <w:tr w:rsidR="00C64E9B" w:rsidRPr="002461B1" w:rsidTr="0064389C">
        <w:tc>
          <w:tcPr>
            <w:tcW w:w="937" w:type="dxa"/>
          </w:tcPr>
          <w:p w:rsidR="00C64E9B" w:rsidRPr="002461B1" w:rsidRDefault="00C64E9B" w:rsidP="0064389C">
            <w:pPr>
              <w:rPr>
                <w:snapToGrid w:val="0"/>
                <w:sz w:val="22"/>
                <w:szCs w:val="22"/>
                <w:lang w:eastAsia="en-US"/>
              </w:rPr>
            </w:pPr>
            <w:r w:rsidRPr="002461B1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5212" w:type="dxa"/>
          </w:tcPr>
          <w:p w:rsidR="00C64E9B" w:rsidRPr="005F5BBB" w:rsidRDefault="00C64E9B" w:rsidP="0064389C">
            <w:pPr>
              <w:rPr>
                <w:snapToGrid w:val="0"/>
                <w:sz w:val="22"/>
                <w:szCs w:val="22"/>
                <w:lang w:val="pl-PL" w:eastAsia="en-US"/>
              </w:rPr>
            </w:pPr>
            <w:r w:rsidRPr="005F5BBB">
              <w:rPr>
                <w:snapToGrid w:val="0"/>
                <w:sz w:val="22"/>
                <w:szCs w:val="22"/>
                <w:lang w:val="pl-PL" w:eastAsia="en-US"/>
              </w:rPr>
              <w:t>Likovna i literarna izložba na izložbenim prostorima škole</w:t>
            </w:r>
          </w:p>
        </w:tc>
        <w:tc>
          <w:tcPr>
            <w:tcW w:w="2599" w:type="dxa"/>
          </w:tcPr>
          <w:p w:rsidR="00C64E9B" w:rsidRPr="002461B1" w:rsidRDefault="00C64E9B" w:rsidP="0064389C">
            <w:pPr>
              <w:rPr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2461B1">
              <w:rPr>
                <w:snapToGrid w:val="0"/>
                <w:sz w:val="22"/>
                <w:szCs w:val="22"/>
                <w:lang w:eastAsia="en-US"/>
              </w:rPr>
              <w:t>Voditelji</w:t>
            </w:r>
            <w:proofErr w:type="spellEnd"/>
            <w:r w:rsidRPr="002461B1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61B1">
              <w:rPr>
                <w:snapToGrid w:val="0"/>
                <w:sz w:val="22"/>
                <w:szCs w:val="22"/>
                <w:lang w:eastAsia="en-US"/>
              </w:rPr>
              <w:t>družina</w:t>
            </w:r>
            <w:proofErr w:type="spellEnd"/>
          </w:p>
        </w:tc>
        <w:tc>
          <w:tcPr>
            <w:tcW w:w="1260" w:type="dxa"/>
          </w:tcPr>
          <w:p w:rsidR="00C64E9B" w:rsidRPr="0089045F" w:rsidRDefault="00B14B4F" w:rsidP="0064389C">
            <w:pPr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6.-9.10.</w:t>
            </w:r>
          </w:p>
        </w:tc>
      </w:tr>
      <w:tr w:rsidR="00C64E9B" w:rsidRPr="002461B1" w:rsidTr="0064389C">
        <w:tc>
          <w:tcPr>
            <w:tcW w:w="937" w:type="dxa"/>
          </w:tcPr>
          <w:p w:rsidR="00C64E9B" w:rsidRPr="002461B1" w:rsidRDefault="00C64E9B" w:rsidP="0064389C">
            <w:pPr>
              <w:rPr>
                <w:snapToGrid w:val="0"/>
                <w:sz w:val="22"/>
                <w:szCs w:val="22"/>
                <w:lang w:eastAsia="en-US"/>
              </w:rPr>
            </w:pPr>
            <w:r w:rsidRPr="002461B1">
              <w:rPr>
                <w:snapToGrid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12" w:type="dxa"/>
          </w:tcPr>
          <w:p w:rsidR="00C64E9B" w:rsidRPr="005F5BBB" w:rsidRDefault="00C64E9B" w:rsidP="0064389C">
            <w:pPr>
              <w:rPr>
                <w:snapToGrid w:val="0"/>
                <w:sz w:val="22"/>
                <w:szCs w:val="22"/>
                <w:lang w:val="pl-PL" w:eastAsia="en-US"/>
              </w:rPr>
            </w:pPr>
            <w:r w:rsidRPr="005F5BBB">
              <w:rPr>
                <w:snapToGrid w:val="0"/>
                <w:sz w:val="22"/>
                <w:szCs w:val="22"/>
                <w:lang w:val="pl-PL" w:eastAsia="en-US"/>
              </w:rPr>
              <w:t xml:space="preserve">Sastanak sa razr.učiteljima CŠ – plan i program akcije/ </w:t>
            </w:r>
          </w:p>
        </w:tc>
        <w:tc>
          <w:tcPr>
            <w:tcW w:w="2599" w:type="dxa"/>
          </w:tcPr>
          <w:p w:rsidR="00C64E9B" w:rsidRPr="002461B1" w:rsidRDefault="00C64E9B" w:rsidP="0064389C">
            <w:pPr>
              <w:rPr>
                <w:snapToGrid w:val="0"/>
                <w:sz w:val="22"/>
                <w:szCs w:val="22"/>
                <w:lang w:eastAsia="en-US"/>
              </w:rPr>
            </w:pPr>
            <w:r w:rsidRPr="002461B1">
              <w:rPr>
                <w:snapToGrid w:val="0"/>
                <w:sz w:val="22"/>
                <w:szCs w:val="22"/>
                <w:lang w:eastAsia="en-US"/>
              </w:rPr>
              <w:t>Povjerenstvo,razr.uč.7./8.r.</w:t>
            </w:r>
          </w:p>
        </w:tc>
        <w:tc>
          <w:tcPr>
            <w:tcW w:w="1260" w:type="dxa"/>
          </w:tcPr>
          <w:p w:rsidR="00C64E9B" w:rsidRPr="00E23260" w:rsidRDefault="00B14B4F" w:rsidP="0064389C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6.10.</w:t>
            </w:r>
          </w:p>
        </w:tc>
      </w:tr>
      <w:tr w:rsidR="00C64E9B" w:rsidRPr="00657A04" w:rsidTr="0064389C">
        <w:tc>
          <w:tcPr>
            <w:tcW w:w="937" w:type="dxa"/>
          </w:tcPr>
          <w:p w:rsidR="00C64E9B" w:rsidRPr="00657A04" w:rsidRDefault="00C64E9B" w:rsidP="0064389C">
            <w:pPr>
              <w:rPr>
                <w:b/>
                <w:snapToGrid w:val="0"/>
                <w:sz w:val="22"/>
                <w:szCs w:val="22"/>
                <w:u w:val="single"/>
                <w:lang w:val="pl-PL" w:eastAsia="en-US"/>
              </w:rPr>
            </w:pPr>
            <w:r w:rsidRPr="00657A04">
              <w:rPr>
                <w:b/>
                <w:snapToGrid w:val="0"/>
                <w:sz w:val="22"/>
                <w:szCs w:val="22"/>
                <w:u w:val="single"/>
                <w:lang w:val="pl-PL" w:eastAsia="en-US"/>
              </w:rPr>
              <w:t>4.</w:t>
            </w:r>
          </w:p>
        </w:tc>
        <w:tc>
          <w:tcPr>
            <w:tcW w:w="5212" w:type="dxa"/>
          </w:tcPr>
          <w:p w:rsidR="00C64E9B" w:rsidRPr="00657A04" w:rsidRDefault="00C64E9B" w:rsidP="0064389C">
            <w:pPr>
              <w:rPr>
                <w:b/>
                <w:snapToGrid w:val="0"/>
                <w:sz w:val="22"/>
                <w:szCs w:val="22"/>
                <w:u w:val="single"/>
                <w:lang w:val="pl-PL" w:eastAsia="en-US"/>
              </w:rPr>
            </w:pPr>
            <w:r w:rsidRPr="00657A04">
              <w:rPr>
                <w:b/>
                <w:snapToGrid w:val="0"/>
                <w:sz w:val="22"/>
                <w:szCs w:val="22"/>
                <w:u w:val="single"/>
                <w:lang w:val="pl-PL" w:eastAsia="en-US"/>
              </w:rPr>
              <w:t xml:space="preserve">Provođenje akcije - prikupljanje odjeće, hrane i novca na upisnom području centralne škole i područnih škola </w:t>
            </w:r>
          </w:p>
        </w:tc>
        <w:tc>
          <w:tcPr>
            <w:tcW w:w="2599" w:type="dxa"/>
          </w:tcPr>
          <w:p w:rsidR="00C64E9B" w:rsidRPr="00657A04" w:rsidRDefault="00C64E9B" w:rsidP="0064389C">
            <w:pPr>
              <w:rPr>
                <w:b/>
                <w:snapToGrid w:val="0"/>
                <w:sz w:val="22"/>
                <w:szCs w:val="22"/>
                <w:u w:val="single"/>
                <w:lang w:val="pl-PL" w:eastAsia="en-US"/>
              </w:rPr>
            </w:pPr>
            <w:r w:rsidRPr="00657A04">
              <w:rPr>
                <w:b/>
                <w:snapToGrid w:val="0"/>
                <w:sz w:val="22"/>
                <w:szCs w:val="22"/>
                <w:u w:val="single"/>
                <w:lang w:val="pl-PL" w:eastAsia="en-US"/>
              </w:rPr>
              <w:t>Učitelji i učenici CŠ I PŠ</w:t>
            </w:r>
          </w:p>
        </w:tc>
        <w:tc>
          <w:tcPr>
            <w:tcW w:w="1260" w:type="dxa"/>
          </w:tcPr>
          <w:p w:rsidR="00C64E9B" w:rsidRPr="00657A04" w:rsidRDefault="00B14B4F" w:rsidP="0064389C">
            <w:pPr>
              <w:rPr>
                <w:b/>
                <w:snapToGrid w:val="0"/>
                <w:sz w:val="22"/>
                <w:szCs w:val="22"/>
                <w:u w:val="single"/>
                <w:lang w:val="de-DE" w:eastAsia="en-US"/>
              </w:rPr>
            </w:pPr>
            <w:r w:rsidRPr="00657A04">
              <w:rPr>
                <w:b/>
                <w:snapToGrid w:val="0"/>
                <w:sz w:val="22"/>
                <w:szCs w:val="22"/>
                <w:u w:val="single"/>
                <w:lang w:val="de-DE" w:eastAsia="en-US"/>
              </w:rPr>
              <w:t>9.10.</w:t>
            </w:r>
          </w:p>
        </w:tc>
      </w:tr>
      <w:tr w:rsidR="00C64E9B" w:rsidRPr="002461B1" w:rsidTr="0064389C">
        <w:tc>
          <w:tcPr>
            <w:tcW w:w="937" w:type="dxa"/>
          </w:tcPr>
          <w:p w:rsidR="00C64E9B" w:rsidRPr="002461B1" w:rsidRDefault="00C64E9B" w:rsidP="0064389C">
            <w:pPr>
              <w:rPr>
                <w:snapToGrid w:val="0"/>
                <w:sz w:val="22"/>
                <w:szCs w:val="22"/>
                <w:lang w:val="de-DE" w:eastAsia="en-US"/>
              </w:rPr>
            </w:pPr>
            <w:r>
              <w:rPr>
                <w:snapToGrid w:val="0"/>
                <w:sz w:val="22"/>
                <w:szCs w:val="22"/>
                <w:lang w:val="de-DE" w:eastAsia="en-US"/>
              </w:rPr>
              <w:t>5.</w:t>
            </w:r>
          </w:p>
        </w:tc>
        <w:tc>
          <w:tcPr>
            <w:tcW w:w="5212" w:type="dxa"/>
          </w:tcPr>
          <w:p w:rsidR="00C64E9B" w:rsidRPr="005F5BBB" w:rsidRDefault="00C64E9B" w:rsidP="0064389C">
            <w:pPr>
              <w:rPr>
                <w:snapToGrid w:val="0"/>
                <w:sz w:val="22"/>
                <w:szCs w:val="22"/>
                <w:lang w:val="pl-PL" w:eastAsia="en-US"/>
              </w:rPr>
            </w:pPr>
            <w:r w:rsidRPr="005F5BBB">
              <w:rPr>
                <w:snapToGrid w:val="0"/>
                <w:sz w:val="22"/>
                <w:szCs w:val="22"/>
                <w:lang w:val="pl-PL" w:eastAsia="en-US"/>
              </w:rPr>
              <w:t xml:space="preserve">Izviješće o održanoj akciji za CK, oglasna knjiga </w:t>
            </w:r>
          </w:p>
        </w:tc>
        <w:tc>
          <w:tcPr>
            <w:tcW w:w="2599" w:type="dxa"/>
          </w:tcPr>
          <w:p w:rsidR="00C64E9B" w:rsidRPr="002461B1" w:rsidRDefault="00C64E9B" w:rsidP="0064389C">
            <w:pPr>
              <w:rPr>
                <w:snapToGrid w:val="0"/>
                <w:sz w:val="22"/>
                <w:szCs w:val="22"/>
                <w:lang w:val="de-DE" w:eastAsia="en-US"/>
              </w:rPr>
            </w:pPr>
            <w:proofErr w:type="spellStart"/>
            <w:r w:rsidRPr="002461B1">
              <w:rPr>
                <w:snapToGrid w:val="0"/>
                <w:sz w:val="22"/>
                <w:szCs w:val="22"/>
                <w:lang w:val="de-DE" w:eastAsia="en-US"/>
              </w:rPr>
              <w:t>Povjerenstvo</w:t>
            </w:r>
            <w:proofErr w:type="spellEnd"/>
          </w:p>
        </w:tc>
        <w:tc>
          <w:tcPr>
            <w:tcW w:w="1260" w:type="dxa"/>
          </w:tcPr>
          <w:p w:rsidR="00C64E9B" w:rsidRPr="002461B1" w:rsidRDefault="00B14B4F" w:rsidP="0064389C">
            <w:pPr>
              <w:rPr>
                <w:snapToGrid w:val="0"/>
                <w:sz w:val="22"/>
                <w:szCs w:val="22"/>
                <w:lang w:val="de-DE" w:eastAsia="en-US"/>
              </w:rPr>
            </w:pPr>
            <w:r>
              <w:rPr>
                <w:snapToGrid w:val="0"/>
                <w:sz w:val="22"/>
                <w:szCs w:val="22"/>
                <w:lang w:val="de-DE" w:eastAsia="en-US"/>
              </w:rPr>
              <w:t>13.10.</w:t>
            </w:r>
          </w:p>
        </w:tc>
      </w:tr>
    </w:tbl>
    <w:p w:rsidR="00C64E9B" w:rsidRDefault="00C64E9B" w:rsidP="00C64E9B">
      <w:pPr>
        <w:rPr>
          <w:rFonts w:ascii="Courier New" w:hAnsi="Courier New"/>
          <w:b/>
          <w:snapToGrid w:val="0"/>
          <w:color w:val="000000"/>
          <w:lang w:val="pl-PL" w:eastAsia="en-US"/>
        </w:rPr>
      </w:pPr>
    </w:p>
    <w:p w:rsidR="00C64E9B" w:rsidRPr="00C64E9B" w:rsidRDefault="00C64E9B" w:rsidP="00C64E9B">
      <w:pPr>
        <w:rPr>
          <w:rFonts w:ascii="Courier New" w:hAnsi="Courier New"/>
          <w:b/>
          <w:snapToGrid w:val="0"/>
          <w:color w:val="000000"/>
          <w:sz w:val="32"/>
          <w:szCs w:val="32"/>
          <w:lang w:val="pl-PL" w:eastAsia="en-US"/>
        </w:rPr>
      </w:pPr>
      <w:r w:rsidRPr="00C64E9B">
        <w:rPr>
          <w:rFonts w:ascii="Courier New" w:hAnsi="Courier New"/>
          <w:b/>
          <w:snapToGrid w:val="0"/>
          <w:color w:val="000000"/>
          <w:sz w:val="32"/>
          <w:szCs w:val="32"/>
          <w:lang w:val="pl-PL" w:eastAsia="en-US"/>
        </w:rPr>
        <w:t>RASPORED RAZREDNIH ODJELA PREMA PODRUČJU SAKUPLJANJA – CENTRALNA ŠKOLA</w:t>
      </w:r>
    </w:p>
    <w:tbl>
      <w:tblPr>
        <w:tblStyle w:val="Reetkatablice"/>
        <w:tblW w:w="10008" w:type="dxa"/>
        <w:tblLook w:val="01E0" w:firstRow="1" w:lastRow="1" w:firstColumn="1" w:lastColumn="1" w:noHBand="0" w:noVBand="0"/>
      </w:tblPr>
      <w:tblGrid>
        <w:gridCol w:w="1057"/>
        <w:gridCol w:w="8951"/>
      </w:tblGrid>
      <w:tr w:rsidR="00C64E9B" w:rsidTr="0064389C">
        <w:tc>
          <w:tcPr>
            <w:tcW w:w="1057" w:type="dxa"/>
          </w:tcPr>
          <w:p w:rsidR="00C64E9B" w:rsidRDefault="00C64E9B" w:rsidP="0064389C">
            <w:pPr>
              <w:rPr>
                <w:rFonts w:ascii="Courier New" w:hAnsi="Courier New"/>
                <w:b/>
                <w:snapToGrid w:val="0"/>
                <w:lang w:val="de-DE" w:eastAsia="en-US"/>
              </w:rPr>
            </w:pPr>
            <w:r>
              <w:rPr>
                <w:rFonts w:ascii="Courier New" w:hAnsi="Courier New"/>
                <w:b/>
                <w:snapToGrid w:val="0"/>
                <w:lang w:val="de-DE" w:eastAsia="en-US"/>
              </w:rPr>
              <w:t>R.ODJ.</w:t>
            </w:r>
          </w:p>
        </w:tc>
        <w:tc>
          <w:tcPr>
            <w:tcW w:w="8951" w:type="dxa"/>
          </w:tcPr>
          <w:p w:rsidR="00C64E9B" w:rsidRDefault="00C64E9B" w:rsidP="0064389C">
            <w:pPr>
              <w:rPr>
                <w:rFonts w:ascii="Courier New" w:hAnsi="Courier New"/>
                <w:b/>
                <w:snapToGrid w:val="0"/>
                <w:lang w:val="de-DE" w:eastAsia="en-US"/>
              </w:rPr>
            </w:pPr>
            <w:r>
              <w:rPr>
                <w:rFonts w:ascii="Courier New" w:hAnsi="Courier New"/>
                <w:b/>
                <w:snapToGrid w:val="0"/>
                <w:lang w:val="de-DE" w:eastAsia="en-US"/>
              </w:rPr>
              <w:t>PODRUČJE SAKUPLJANJA HUMANITARNE POMOĆI</w:t>
            </w:r>
          </w:p>
        </w:tc>
      </w:tr>
      <w:tr w:rsidR="00C64E9B" w:rsidRPr="005F5BBB" w:rsidTr="0064389C">
        <w:tc>
          <w:tcPr>
            <w:tcW w:w="1057" w:type="dxa"/>
          </w:tcPr>
          <w:p w:rsidR="00C64E9B" w:rsidRPr="00DE7DE9" w:rsidRDefault="00636318" w:rsidP="0064389C">
            <w:pPr>
              <w:rPr>
                <w:b/>
                <w:snapToGrid w:val="0"/>
                <w:lang w:val="de-DE" w:eastAsia="en-US"/>
              </w:rPr>
            </w:pPr>
            <w:r>
              <w:rPr>
                <w:b/>
                <w:snapToGrid w:val="0"/>
                <w:lang w:val="de-DE" w:eastAsia="en-US"/>
              </w:rPr>
              <w:t>7.b</w:t>
            </w:r>
          </w:p>
        </w:tc>
        <w:tc>
          <w:tcPr>
            <w:tcW w:w="8951" w:type="dxa"/>
          </w:tcPr>
          <w:p w:rsidR="00C64E9B" w:rsidRPr="005F5BBB" w:rsidRDefault="00C64E9B" w:rsidP="0064389C">
            <w:pPr>
              <w:rPr>
                <w:b/>
                <w:snapToGrid w:val="0"/>
                <w:lang w:val="de-DE" w:eastAsia="en-US"/>
              </w:rPr>
            </w:pPr>
            <w:proofErr w:type="spellStart"/>
            <w:r w:rsidRPr="005F5BBB">
              <w:rPr>
                <w:b/>
                <w:snapToGrid w:val="0"/>
                <w:lang w:val="de-DE" w:eastAsia="en-US"/>
              </w:rPr>
              <w:t>Matošev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trg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,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Ul.Matice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Hrvatske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(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lijeva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strana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) –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od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autobusne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stanice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do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raskršća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(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semafori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>)</w:t>
            </w:r>
          </w:p>
          <w:p w:rsidR="00C64E9B" w:rsidRPr="005F5BBB" w:rsidRDefault="00C64E9B" w:rsidP="0064389C">
            <w:pPr>
              <w:rPr>
                <w:b/>
                <w:snapToGrid w:val="0"/>
                <w:lang w:val="de-DE" w:eastAsia="en-US"/>
              </w:rPr>
            </w:pPr>
            <w:proofErr w:type="spellStart"/>
            <w:r w:rsidRPr="005F5BBB">
              <w:rPr>
                <w:b/>
                <w:snapToGrid w:val="0"/>
                <w:lang w:val="de-DE" w:eastAsia="en-US"/>
              </w:rPr>
              <w:t>Ulica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K.Frankopana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do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raskršća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(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semafori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) do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ul.T.Bakača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(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lijeva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strana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),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Ul.T.Bakača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,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Ul.I.I.G.Kovačaića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–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M.Sredice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do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ulaza</w:t>
            </w:r>
            <w:proofErr w:type="spellEnd"/>
            <w:r w:rsidRPr="005F5BBB">
              <w:rPr>
                <w:b/>
                <w:snapToGrid w:val="0"/>
                <w:lang w:val="de-DE" w:eastAsia="en-US"/>
              </w:rPr>
              <w:t xml:space="preserve"> u </w:t>
            </w:r>
            <w:proofErr w:type="spellStart"/>
            <w:r w:rsidRPr="005F5BBB">
              <w:rPr>
                <w:b/>
                <w:snapToGrid w:val="0"/>
                <w:lang w:val="de-DE" w:eastAsia="en-US"/>
              </w:rPr>
              <w:t>Jošine</w:t>
            </w:r>
            <w:proofErr w:type="spellEnd"/>
          </w:p>
        </w:tc>
      </w:tr>
      <w:tr w:rsidR="00C64E9B" w:rsidRPr="0089045F" w:rsidTr="0064389C">
        <w:tc>
          <w:tcPr>
            <w:tcW w:w="1057" w:type="dxa"/>
          </w:tcPr>
          <w:p w:rsidR="00C64E9B" w:rsidRPr="0089045F" w:rsidRDefault="00636318" w:rsidP="0064389C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8.c</w:t>
            </w:r>
          </w:p>
        </w:tc>
        <w:tc>
          <w:tcPr>
            <w:tcW w:w="8951" w:type="dxa"/>
          </w:tcPr>
          <w:p w:rsidR="00C64E9B" w:rsidRPr="0089045F" w:rsidRDefault="00C64E9B" w:rsidP="0064389C">
            <w:pPr>
              <w:rPr>
                <w:b/>
                <w:snapToGrid w:val="0"/>
                <w:lang w:eastAsia="en-US"/>
              </w:rPr>
            </w:pPr>
            <w:proofErr w:type="spellStart"/>
            <w:r w:rsidRPr="0089045F">
              <w:rPr>
                <w:b/>
                <w:snapToGrid w:val="0"/>
                <w:lang w:eastAsia="en-US"/>
              </w:rPr>
              <w:t>Ivekovićevo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(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bivše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„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Lenjinovo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“)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naselje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,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Ul.K.Frankopana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(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desna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strana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) od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raskršća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(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semafori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) do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željezničkog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mosta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na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ulazu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u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V.Sredice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,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Ul.M.Hrvatske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(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lijeva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strana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) od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raskršća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(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semafori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) do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bazena</w:t>
            </w:r>
            <w:proofErr w:type="spellEnd"/>
          </w:p>
        </w:tc>
      </w:tr>
      <w:tr w:rsidR="00C64E9B" w:rsidRPr="0089045F" w:rsidTr="0064389C">
        <w:tc>
          <w:tcPr>
            <w:tcW w:w="1057" w:type="dxa"/>
          </w:tcPr>
          <w:p w:rsidR="00C64E9B" w:rsidRPr="0089045F" w:rsidRDefault="00636318" w:rsidP="0064389C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7.d</w:t>
            </w:r>
          </w:p>
        </w:tc>
        <w:tc>
          <w:tcPr>
            <w:tcW w:w="8951" w:type="dxa"/>
          </w:tcPr>
          <w:p w:rsidR="00C64E9B" w:rsidRPr="0089045F" w:rsidRDefault="00C64E9B" w:rsidP="0064389C">
            <w:pPr>
              <w:rPr>
                <w:b/>
                <w:snapToGrid w:val="0"/>
                <w:lang w:eastAsia="en-US"/>
              </w:rPr>
            </w:pPr>
            <w:proofErr w:type="spellStart"/>
            <w:r w:rsidRPr="0089045F">
              <w:rPr>
                <w:b/>
                <w:snapToGrid w:val="0"/>
                <w:lang w:eastAsia="en-US"/>
              </w:rPr>
              <w:t>Bakačevo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(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bivše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„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Vinkovićevo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“)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naselje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,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Ul.K.Frankopana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(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lijeva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strana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)  od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ul.T.Bakača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do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željezničkog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lmosta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na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ulazu</w:t>
            </w:r>
            <w:proofErr w:type="spellEnd"/>
            <w:r w:rsidRPr="0089045F">
              <w:rPr>
                <w:b/>
                <w:snapToGrid w:val="0"/>
                <w:lang w:eastAsia="en-US"/>
              </w:rPr>
              <w:t xml:space="preserve"> u </w:t>
            </w:r>
            <w:proofErr w:type="spellStart"/>
            <w:r w:rsidRPr="0089045F">
              <w:rPr>
                <w:b/>
                <w:snapToGrid w:val="0"/>
                <w:lang w:eastAsia="en-US"/>
              </w:rPr>
              <w:t>V.Sredice</w:t>
            </w:r>
            <w:proofErr w:type="spellEnd"/>
          </w:p>
        </w:tc>
      </w:tr>
      <w:tr w:rsidR="00C64E9B" w:rsidRPr="005F5BBB" w:rsidTr="0064389C">
        <w:tc>
          <w:tcPr>
            <w:tcW w:w="1057" w:type="dxa"/>
          </w:tcPr>
          <w:p w:rsidR="00C64E9B" w:rsidRPr="0089045F" w:rsidRDefault="00636318" w:rsidP="0064389C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8.b</w:t>
            </w:r>
          </w:p>
        </w:tc>
        <w:tc>
          <w:tcPr>
            <w:tcW w:w="8951" w:type="dxa"/>
          </w:tcPr>
          <w:p w:rsidR="00C64E9B" w:rsidRPr="005F5BBB" w:rsidRDefault="00C64E9B" w:rsidP="0064389C">
            <w:pPr>
              <w:rPr>
                <w:b/>
                <w:snapToGrid w:val="0"/>
                <w:lang w:val="pl-PL" w:eastAsia="en-US"/>
              </w:rPr>
            </w:pPr>
            <w:r w:rsidRPr="005F5BBB">
              <w:rPr>
                <w:b/>
                <w:snapToGrid w:val="0"/>
                <w:lang w:val="pl-PL" w:eastAsia="en-US"/>
              </w:rPr>
              <w:t xml:space="preserve">Velike Sredice – od željezničkog mosta do raskršća za Gudovac </w:t>
            </w:r>
          </w:p>
        </w:tc>
      </w:tr>
      <w:tr w:rsidR="00C64E9B" w:rsidRPr="005F5BBB" w:rsidTr="0064389C">
        <w:tc>
          <w:tcPr>
            <w:tcW w:w="1057" w:type="dxa"/>
          </w:tcPr>
          <w:p w:rsidR="00C64E9B" w:rsidRPr="0089045F" w:rsidRDefault="00636318" w:rsidP="0064389C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8.d</w:t>
            </w:r>
          </w:p>
        </w:tc>
        <w:tc>
          <w:tcPr>
            <w:tcW w:w="8951" w:type="dxa"/>
          </w:tcPr>
          <w:p w:rsidR="00C64E9B" w:rsidRPr="005F5BBB" w:rsidRDefault="00C64E9B" w:rsidP="0064389C">
            <w:pPr>
              <w:rPr>
                <w:b/>
                <w:snapToGrid w:val="0"/>
                <w:lang w:val="pl-PL" w:eastAsia="en-US"/>
              </w:rPr>
            </w:pPr>
            <w:r w:rsidRPr="005F5BBB">
              <w:rPr>
                <w:b/>
                <w:snapToGrid w:val="0"/>
                <w:lang w:val="pl-PL" w:eastAsia="en-US"/>
              </w:rPr>
              <w:t>Od raskršća za Gudovac do početka (tabla) V.Korenovo, od raskršća za Gudovac do „Koopeksporta“</w:t>
            </w:r>
          </w:p>
        </w:tc>
      </w:tr>
      <w:tr w:rsidR="00C64E9B" w:rsidRPr="00DE7DE9" w:rsidTr="0064389C">
        <w:tc>
          <w:tcPr>
            <w:tcW w:w="1057" w:type="dxa"/>
          </w:tcPr>
          <w:p w:rsidR="00C64E9B" w:rsidRPr="0089045F" w:rsidRDefault="00636318" w:rsidP="0064389C">
            <w:pPr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8.a</w:t>
            </w:r>
          </w:p>
        </w:tc>
        <w:tc>
          <w:tcPr>
            <w:tcW w:w="8951" w:type="dxa"/>
          </w:tcPr>
          <w:p w:rsidR="00C64E9B" w:rsidRPr="00DE7DE9" w:rsidRDefault="00C64E9B" w:rsidP="0064389C">
            <w:pPr>
              <w:rPr>
                <w:b/>
                <w:snapToGrid w:val="0"/>
                <w:lang w:val="de-DE" w:eastAsia="en-US"/>
              </w:rPr>
            </w:pPr>
            <w:proofErr w:type="spellStart"/>
            <w:r>
              <w:rPr>
                <w:b/>
                <w:snapToGrid w:val="0"/>
                <w:lang w:val="de-DE" w:eastAsia="en-US"/>
              </w:rPr>
              <w:t>Naselje</w:t>
            </w:r>
            <w:proofErr w:type="spellEnd"/>
            <w:r>
              <w:rPr>
                <w:b/>
                <w:snapToGrid w:val="0"/>
                <w:lang w:val="de-DE" w:eastAsia="en-US"/>
              </w:rPr>
              <w:t xml:space="preserve"> „</w:t>
            </w:r>
            <w:proofErr w:type="spellStart"/>
            <w:r>
              <w:rPr>
                <w:b/>
                <w:snapToGrid w:val="0"/>
                <w:lang w:val="de-DE" w:eastAsia="en-US"/>
              </w:rPr>
              <w:t>Jošine</w:t>
            </w:r>
            <w:proofErr w:type="spellEnd"/>
            <w:r>
              <w:rPr>
                <w:b/>
                <w:snapToGrid w:val="0"/>
                <w:lang w:val="de-DE" w:eastAsia="en-US"/>
              </w:rPr>
              <w:t>“</w:t>
            </w:r>
          </w:p>
        </w:tc>
      </w:tr>
      <w:tr w:rsidR="00C64E9B" w:rsidRPr="005F5BBB" w:rsidTr="0064389C">
        <w:tc>
          <w:tcPr>
            <w:tcW w:w="1057" w:type="dxa"/>
          </w:tcPr>
          <w:p w:rsidR="00C64E9B" w:rsidRPr="00DE7DE9" w:rsidRDefault="00636318" w:rsidP="0064389C">
            <w:pPr>
              <w:rPr>
                <w:b/>
                <w:snapToGrid w:val="0"/>
                <w:lang w:val="de-DE" w:eastAsia="en-US"/>
              </w:rPr>
            </w:pPr>
            <w:r>
              <w:rPr>
                <w:b/>
                <w:snapToGrid w:val="0"/>
                <w:lang w:val="de-DE" w:eastAsia="en-US"/>
              </w:rPr>
              <w:t>7.a</w:t>
            </w:r>
          </w:p>
        </w:tc>
        <w:tc>
          <w:tcPr>
            <w:tcW w:w="8951" w:type="dxa"/>
          </w:tcPr>
          <w:p w:rsidR="00C64E9B" w:rsidRPr="005F5BBB" w:rsidRDefault="00C64E9B" w:rsidP="0064389C">
            <w:pPr>
              <w:rPr>
                <w:b/>
                <w:snapToGrid w:val="0"/>
                <w:lang w:val="pl-PL" w:eastAsia="en-US"/>
              </w:rPr>
            </w:pPr>
            <w:r w:rsidRPr="005F5BBB">
              <w:rPr>
                <w:b/>
                <w:snapToGrid w:val="0"/>
                <w:lang w:val="pl-PL" w:eastAsia="en-US"/>
              </w:rPr>
              <w:t>Male Sredice od ulaza u n.Jošine do trgovine na početku Brezovca, Ul.D.Grganića</w:t>
            </w:r>
          </w:p>
        </w:tc>
      </w:tr>
      <w:tr w:rsidR="00C64E9B" w:rsidRPr="00DE7DE9" w:rsidTr="0064389C">
        <w:tc>
          <w:tcPr>
            <w:tcW w:w="1057" w:type="dxa"/>
          </w:tcPr>
          <w:p w:rsidR="00C64E9B" w:rsidRPr="00DE7DE9" w:rsidRDefault="00636318" w:rsidP="0064389C">
            <w:pPr>
              <w:rPr>
                <w:b/>
                <w:snapToGrid w:val="0"/>
                <w:lang w:val="de-DE" w:eastAsia="en-US"/>
              </w:rPr>
            </w:pPr>
            <w:r>
              <w:rPr>
                <w:b/>
                <w:snapToGrid w:val="0"/>
                <w:lang w:val="de-DE" w:eastAsia="en-US"/>
              </w:rPr>
              <w:t>7.c</w:t>
            </w:r>
            <w:bookmarkStart w:id="0" w:name="_GoBack"/>
            <w:bookmarkEnd w:id="0"/>
          </w:p>
        </w:tc>
        <w:tc>
          <w:tcPr>
            <w:tcW w:w="8951" w:type="dxa"/>
          </w:tcPr>
          <w:p w:rsidR="00C64E9B" w:rsidRPr="00DE7DE9" w:rsidRDefault="00C64E9B" w:rsidP="0064389C">
            <w:pPr>
              <w:rPr>
                <w:b/>
                <w:snapToGrid w:val="0"/>
                <w:lang w:val="de-DE" w:eastAsia="en-US"/>
              </w:rPr>
            </w:pPr>
            <w:proofErr w:type="spellStart"/>
            <w:r>
              <w:rPr>
                <w:b/>
                <w:snapToGrid w:val="0"/>
                <w:lang w:val="de-DE" w:eastAsia="en-US"/>
              </w:rPr>
              <w:t>Brezovac</w:t>
            </w:r>
            <w:proofErr w:type="spellEnd"/>
            <w:r>
              <w:rPr>
                <w:b/>
                <w:snapToGrid w:val="0"/>
                <w:lang w:val="de-DE" w:eastAsia="en-US"/>
              </w:rPr>
              <w:t xml:space="preserve"> ( </w:t>
            </w:r>
            <w:proofErr w:type="spellStart"/>
            <w:r>
              <w:rPr>
                <w:b/>
                <w:snapToGrid w:val="0"/>
                <w:lang w:val="de-DE" w:eastAsia="en-US"/>
              </w:rPr>
              <w:t>od</w:t>
            </w:r>
            <w:proofErr w:type="spellEnd"/>
            <w:r>
              <w:rPr>
                <w:b/>
                <w:snapToGrid w:val="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snapToGrid w:val="0"/>
                <w:lang w:val="de-DE" w:eastAsia="en-US"/>
              </w:rPr>
              <w:t>trgovine</w:t>
            </w:r>
            <w:proofErr w:type="spellEnd"/>
            <w:r>
              <w:rPr>
                <w:b/>
                <w:snapToGrid w:val="0"/>
                <w:lang w:val="de-DE" w:eastAsia="en-US"/>
              </w:rPr>
              <w:t xml:space="preserve">) - </w:t>
            </w:r>
            <w:proofErr w:type="spellStart"/>
            <w:r>
              <w:rPr>
                <w:b/>
                <w:snapToGrid w:val="0"/>
                <w:lang w:val="de-DE" w:eastAsia="en-US"/>
              </w:rPr>
              <w:t>Vidikovac</w:t>
            </w:r>
            <w:proofErr w:type="spellEnd"/>
          </w:p>
        </w:tc>
      </w:tr>
    </w:tbl>
    <w:p w:rsidR="00C64E9B" w:rsidRPr="00DE7DE9" w:rsidRDefault="00C64E9B" w:rsidP="00C64E9B">
      <w:pPr>
        <w:rPr>
          <w:rFonts w:ascii="Courier New" w:hAnsi="Courier New"/>
          <w:b/>
          <w:snapToGrid w:val="0"/>
          <w:lang w:val="de-DE" w:eastAsia="en-US"/>
        </w:rPr>
      </w:pPr>
      <w:r w:rsidRPr="00DE7DE9">
        <w:rPr>
          <w:rFonts w:ascii="Courier New" w:hAnsi="Courier New"/>
          <w:b/>
          <w:snapToGrid w:val="0"/>
          <w:lang w:val="de-DE" w:eastAsia="en-US"/>
        </w:rPr>
        <w:t>VAŽNO:</w:t>
      </w:r>
    </w:p>
    <w:p w:rsidR="00C64E9B" w:rsidRPr="00397D94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val="pl-PL" w:eastAsia="en-US"/>
        </w:rPr>
      </w:pPr>
      <w:r w:rsidRPr="00397D94">
        <w:rPr>
          <w:snapToGrid w:val="0"/>
          <w:sz w:val="22"/>
          <w:szCs w:val="22"/>
          <w:lang w:val="pl-PL" w:eastAsia="en-US"/>
        </w:rPr>
        <w:t xml:space="preserve">Akcija počinje u </w:t>
      </w:r>
      <w:smartTag w:uri="urn:schemas-microsoft-com:office:smarttags" w:element="metricconverter">
        <w:smartTagPr>
          <w:attr w:name="ProductID" w:val="12,00 a"/>
        </w:smartTagPr>
        <w:r w:rsidRPr="00397D94">
          <w:rPr>
            <w:snapToGrid w:val="0"/>
            <w:sz w:val="22"/>
            <w:szCs w:val="22"/>
            <w:lang w:val="pl-PL" w:eastAsia="en-US"/>
          </w:rPr>
          <w:t>12,00 a</w:t>
        </w:r>
      </w:smartTag>
      <w:r w:rsidRPr="00397D94">
        <w:rPr>
          <w:snapToGrid w:val="0"/>
          <w:sz w:val="22"/>
          <w:szCs w:val="22"/>
          <w:lang w:val="pl-PL" w:eastAsia="en-US"/>
        </w:rPr>
        <w:t xml:space="preserve"> završava u 17,00 – potrebno je  osigurati dovoljno učenika za ovakvo trajanje, </w:t>
      </w:r>
    </w:p>
    <w:p w:rsidR="00C64E9B" w:rsidRPr="005F5BBB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val="pt-BR" w:eastAsia="en-US"/>
        </w:rPr>
      </w:pPr>
      <w:r w:rsidRPr="005F5BBB">
        <w:rPr>
          <w:b/>
          <w:snapToGrid w:val="0"/>
          <w:sz w:val="22"/>
          <w:szCs w:val="22"/>
          <w:lang w:val="pt-BR" w:eastAsia="en-US"/>
        </w:rPr>
        <w:t>SIGURNOST:</w:t>
      </w:r>
      <w:r w:rsidRPr="005F5BBB">
        <w:rPr>
          <w:snapToGrid w:val="0"/>
          <w:sz w:val="22"/>
          <w:szCs w:val="22"/>
          <w:lang w:val="pt-BR" w:eastAsia="en-US"/>
        </w:rPr>
        <w:t xml:space="preserve"> voditi brigu o sigurnosti, čuvati se pasa, situacija u prometu i sl.</w:t>
      </w:r>
    </w:p>
    <w:p w:rsidR="00C64E9B" w:rsidRPr="005F5BBB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val="pl-PL" w:eastAsia="en-US"/>
        </w:rPr>
      </w:pPr>
      <w:r w:rsidRPr="005F5BBB">
        <w:rPr>
          <w:snapToGrid w:val="0"/>
          <w:sz w:val="22"/>
          <w:szCs w:val="22"/>
          <w:lang w:val="pl-PL" w:eastAsia="en-US"/>
        </w:rPr>
        <w:t>U slučaju jake kiše prekinuti akciju,</w:t>
      </w:r>
    </w:p>
    <w:p w:rsidR="00C64E9B" w:rsidRPr="005F5BBB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val="pl-PL" w:eastAsia="en-US"/>
        </w:rPr>
      </w:pPr>
      <w:r w:rsidRPr="005F5BBB">
        <w:rPr>
          <w:snapToGrid w:val="0"/>
          <w:sz w:val="22"/>
          <w:szCs w:val="22"/>
          <w:lang w:val="pl-PL" w:eastAsia="en-US"/>
        </w:rPr>
        <w:t xml:space="preserve">Učenici trebaju </w:t>
      </w:r>
      <w:r w:rsidRPr="005F5BBB">
        <w:rPr>
          <w:b/>
          <w:snapToGrid w:val="0"/>
          <w:sz w:val="22"/>
          <w:szCs w:val="22"/>
          <w:lang w:val="pl-PL" w:eastAsia="en-US"/>
        </w:rPr>
        <w:t>obići sve stanove</w:t>
      </w:r>
      <w:r w:rsidRPr="005F5BBB">
        <w:rPr>
          <w:snapToGrid w:val="0"/>
          <w:sz w:val="22"/>
          <w:szCs w:val="22"/>
          <w:lang w:val="pl-PL" w:eastAsia="en-US"/>
        </w:rPr>
        <w:t xml:space="preserve"> i kuće na svom području, </w:t>
      </w:r>
    </w:p>
    <w:p w:rsidR="00C64E9B" w:rsidRPr="005F5BBB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val="pt-BR" w:eastAsia="en-US"/>
        </w:rPr>
      </w:pPr>
      <w:r w:rsidRPr="005F5BBB">
        <w:rPr>
          <w:snapToGrid w:val="0"/>
          <w:sz w:val="22"/>
          <w:szCs w:val="22"/>
          <w:lang w:val="pt-BR" w:eastAsia="en-US"/>
        </w:rPr>
        <w:t>Prigodom susreta s građanima učenici se trebaju ljubazno predstaviti i zahvaliti na donaciji,</w:t>
      </w:r>
    </w:p>
    <w:p w:rsidR="00C64E9B" w:rsidRPr="005F5BBB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val="pt-BR" w:eastAsia="en-US"/>
        </w:rPr>
      </w:pPr>
      <w:r w:rsidRPr="005F5BBB">
        <w:rPr>
          <w:snapToGrid w:val="0"/>
          <w:sz w:val="22"/>
          <w:szCs w:val="22"/>
          <w:lang w:val="pt-BR" w:eastAsia="en-US"/>
        </w:rPr>
        <w:t>U slučaju nestanka bonova evidenciju o novcu voditi na posebne liste u koje se donatori OBAVEZNO trebaju potpisati, ,</w:t>
      </w:r>
    </w:p>
    <w:p w:rsidR="00C64E9B" w:rsidRPr="00397D94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val="pt-BR" w:eastAsia="en-US"/>
        </w:rPr>
      </w:pPr>
      <w:r w:rsidRPr="005F5BBB">
        <w:rPr>
          <w:snapToGrid w:val="0"/>
          <w:sz w:val="22"/>
          <w:szCs w:val="22"/>
          <w:lang w:val="pt-BR" w:eastAsia="en-US"/>
        </w:rPr>
        <w:t xml:space="preserve">U akciju valja uključiti što veći broj učenika vodeći brigu da se ne uključuju učenici s poremećajima u ponašanju, </w:t>
      </w:r>
      <w:r>
        <w:rPr>
          <w:snapToGrid w:val="0"/>
          <w:sz w:val="22"/>
          <w:szCs w:val="22"/>
          <w:lang w:val="pt-BR" w:eastAsia="en-US"/>
        </w:rPr>
        <w:t>učenici putnici i</w:t>
      </w:r>
      <w:r w:rsidRPr="005F5BBB">
        <w:rPr>
          <w:snapToGrid w:val="0"/>
          <w:sz w:val="22"/>
          <w:szCs w:val="22"/>
          <w:lang w:val="pt-BR" w:eastAsia="en-US"/>
        </w:rPr>
        <w:t xml:space="preserve"> sl. </w:t>
      </w:r>
      <w:r w:rsidRPr="00397D94">
        <w:rPr>
          <w:snapToGrid w:val="0"/>
          <w:sz w:val="22"/>
          <w:szCs w:val="22"/>
          <w:lang w:val="pt-BR" w:eastAsia="en-US"/>
        </w:rPr>
        <w:t xml:space="preserve">Vođe grupa na terenu moraju nositi vidljivu oznaku CK, </w:t>
      </w:r>
    </w:p>
    <w:p w:rsidR="00C64E9B" w:rsidRPr="0089045F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eastAsia="en-US"/>
        </w:rPr>
      </w:pPr>
      <w:proofErr w:type="spellStart"/>
      <w:r w:rsidRPr="0089045F">
        <w:rPr>
          <w:snapToGrid w:val="0"/>
          <w:sz w:val="22"/>
          <w:szCs w:val="22"/>
          <w:lang w:eastAsia="en-US"/>
        </w:rPr>
        <w:t>Razrednici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trebaju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osigurati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da </w:t>
      </w:r>
      <w:proofErr w:type="spellStart"/>
      <w:r>
        <w:rPr>
          <w:snapToGrid w:val="0"/>
          <w:sz w:val="22"/>
          <w:szCs w:val="22"/>
          <w:lang w:eastAsia="en-US"/>
        </w:rPr>
        <w:t>učenici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sutrašnji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dan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nakon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akcije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bud</w:t>
      </w:r>
      <w:r>
        <w:rPr>
          <w:snapToGrid w:val="0"/>
          <w:sz w:val="22"/>
          <w:szCs w:val="22"/>
          <w:lang w:eastAsia="en-US"/>
        </w:rPr>
        <w:t>u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izostavljeni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proofErr w:type="gramStart"/>
      <w:r>
        <w:rPr>
          <w:snapToGrid w:val="0"/>
          <w:sz w:val="22"/>
          <w:szCs w:val="22"/>
          <w:lang w:eastAsia="en-US"/>
        </w:rPr>
        <w:t>od</w:t>
      </w:r>
      <w:proofErr w:type="spellEnd"/>
      <w:proofErr w:type="gram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ispitivanja</w:t>
      </w:r>
      <w:proofErr w:type="spellEnd"/>
      <w:r>
        <w:rPr>
          <w:snapToGrid w:val="0"/>
          <w:sz w:val="22"/>
          <w:szCs w:val="22"/>
          <w:lang w:eastAsia="en-US"/>
        </w:rPr>
        <w:t>.</w:t>
      </w:r>
    </w:p>
    <w:p w:rsidR="00C64E9B" w:rsidRPr="0089045F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eastAsia="en-US"/>
        </w:rPr>
      </w:pPr>
      <w:proofErr w:type="spellStart"/>
      <w:r w:rsidRPr="0089045F">
        <w:rPr>
          <w:snapToGrid w:val="0"/>
          <w:sz w:val="22"/>
          <w:szCs w:val="22"/>
          <w:lang w:eastAsia="en-US"/>
        </w:rPr>
        <w:t>Nakon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završetka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akcije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i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predaje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novca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na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glavnom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punk</w:t>
      </w:r>
      <w:r>
        <w:rPr>
          <w:snapToGrid w:val="0"/>
          <w:sz w:val="22"/>
          <w:szCs w:val="22"/>
          <w:lang w:eastAsia="en-US"/>
        </w:rPr>
        <w:t>tu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stožera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akcije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), </w:t>
      </w:r>
      <w:proofErr w:type="spellStart"/>
      <w:r w:rsidRPr="0089045F">
        <w:rPr>
          <w:snapToGrid w:val="0"/>
          <w:sz w:val="22"/>
          <w:szCs w:val="22"/>
          <w:lang w:eastAsia="en-US"/>
        </w:rPr>
        <w:t>učenici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sudionici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trebaju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otići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u </w:t>
      </w:r>
      <w:proofErr w:type="spellStart"/>
      <w:r w:rsidRPr="0089045F">
        <w:rPr>
          <w:snapToGrid w:val="0"/>
          <w:sz w:val="22"/>
          <w:szCs w:val="22"/>
          <w:lang w:eastAsia="en-US"/>
        </w:rPr>
        <w:t>školsku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kuhinju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na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pripremljenu</w:t>
      </w:r>
      <w:proofErr w:type="spellEnd"/>
      <w:r w:rsidRPr="0089045F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89045F">
        <w:rPr>
          <w:snapToGrid w:val="0"/>
          <w:sz w:val="22"/>
          <w:szCs w:val="22"/>
          <w:lang w:eastAsia="en-US"/>
        </w:rPr>
        <w:t>zakusku</w:t>
      </w:r>
      <w:proofErr w:type="spellEnd"/>
      <w:r w:rsidRPr="0089045F">
        <w:rPr>
          <w:snapToGrid w:val="0"/>
          <w:sz w:val="22"/>
          <w:szCs w:val="22"/>
          <w:lang w:eastAsia="en-US"/>
        </w:rPr>
        <w:t>,</w:t>
      </w:r>
    </w:p>
    <w:p w:rsidR="00C64E9B" w:rsidRPr="005F5BBB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val="pl-PL" w:eastAsia="en-US"/>
        </w:rPr>
      </w:pPr>
      <w:r w:rsidRPr="005F5BBB">
        <w:rPr>
          <w:snapToGrid w:val="0"/>
          <w:sz w:val="22"/>
          <w:szCs w:val="22"/>
          <w:lang w:val="pl-PL" w:eastAsia="en-US"/>
        </w:rPr>
        <w:t xml:space="preserve">Za sve nejasnoće, obavijesti i sl. javiti se u </w:t>
      </w:r>
      <w:r w:rsidRPr="005F5BBB">
        <w:rPr>
          <w:b/>
          <w:snapToGrid w:val="0"/>
          <w:sz w:val="22"/>
          <w:szCs w:val="22"/>
          <w:u w:val="single"/>
          <w:lang w:val="pl-PL" w:eastAsia="en-US"/>
        </w:rPr>
        <w:t>stožer akcije</w:t>
      </w:r>
      <w:r>
        <w:rPr>
          <w:b/>
          <w:snapToGrid w:val="0"/>
          <w:sz w:val="22"/>
          <w:szCs w:val="22"/>
          <w:u w:val="single"/>
          <w:lang w:val="pl-PL" w:eastAsia="en-US"/>
        </w:rPr>
        <w:t xml:space="preserve"> G</w:t>
      </w:r>
      <w:r w:rsidRPr="005F5BBB">
        <w:rPr>
          <w:b/>
          <w:snapToGrid w:val="0"/>
          <w:sz w:val="22"/>
          <w:szCs w:val="22"/>
          <w:u w:val="single"/>
          <w:lang w:val="pl-PL" w:eastAsia="en-US"/>
        </w:rPr>
        <w:t xml:space="preserve"> HCK</w:t>
      </w:r>
      <w:r w:rsidRPr="005F5BBB">
        <w:rPr>
          <w:snapToGrid w:val="0"/>
          <w:sz w:val="22"/>
          <w:szCs w:val="22"/>
          <w:lang w:val="pl-PL" w:eastAsia="en-US"/>
        </w:rPr>
        <w:t xml:space="preserve"> </w:t>
      </w:r>
      <w:r>
        <w:rPr>
          <w:snapToGrid w:val="0"/>
          <w:sz w:val="22"/>
          <w:szCs w:val="22"/>
          <w:lang w:val="pl-PL" w:eastAsia="en-US"/>
        </w:rPr>
        <w:t>(244-806)</w:t>
      </w:r>
      <w:r w:rsidRPr="005F5BBB">
        <w:rPr>
          <w:snapToGrid w:val="0"/>
          <w:sz w:val="22"/>
          <w:szCs w:val="22"/>
          <w:lang w:val="pl-PL" w:eastAsia="en-US"/>
        </w:rPr>
        <w:t>– ovaj broj učenici mogu nazvati i za vrijeme trajanja akcije zbog bilo kojeg razloga koji se tiče provođenja akcije i problema na terenu,</w:t>
      </w:r>
      <w:r>
        <w:rPr>
          <w:snapToGrid w:val="0"/>
          <w:sz w:val="22"/>
          <w:szCs w:val="22"/>
          <w:lang w:val="pl-PL" w:eastAsia="en-US"/>
        </w:rPr>
        <w:t xml:space="preserve">ili u </w:t>
      </w:r>
      <w:r w:rsidRPr="00382464">
        <w:rPr>
          <w:b/>
          <w:snapToGrid w:val="0"/>
          <w:sz w:val="22"/>
          <w:szCs w:val="22"/>
          <w:lang w:val="pl-PL" w:eastAsia="en-US"/>
        </w:rPr>
        <w:t>stožer III.osnovne ( 246-010</w:t>
      </w:r>
      <w:r>
        <w:rPr>
          <w:snapToGrid w:val="0"/>
          <w:sz w:val="22"/>
          <w:szCs w:val="22"/>
          <w:lang w:val="pl-PL" w:eastAsia="en-US"/>
        </w:rPr>
        <w:t>)</w:t>
      </w:r>
    </w:p>
    <w:p w:rsidR="00C64E9B" w:rsidRPr="005F5BBB" w:rsidRDefault="00C64E9B" w:rsidP="00C64E9B">
      <w:pPr>
        <w:numPr>
          <w:ilvl w:val="0"/>
          <w:numId w:val="1"/>
        </w:numPr>
        <w:rPr>
          <w:snapToGrid w:val="0"/>
          <w:sz w:val="22"/>
          <w:szCs w:val="22"/>
          <w:lang w:val="pl-PL" w:eastAsia="en-US"/>
        </w:rPr>
      </w:pPr>
      <w:r w:rsidRPr="005F5BBB">
        <w:rPr>
          <w:snapToGrid w:val="0"/>
          <w:sz w:val="22"/>
          <w:szCs w:val="22"/>
          <w:lang w:val="pl-PL" w:eastAsia="en-US"/>
        </w:rPr>
        <w:t>Za ukupno kvalitetno provođenje akcije na svom p</w:t>
      </w:r>
      <w:r>
        <w:rPr>
          <w:snapToGrid w:val="0"/>
          <w:sz w:val="22"/>
          <w:szCs w:val="22"/>
          <w:lang w:val="pl-PL" w:eastAsia="en-US"/>
        </w:rPr>
        <w:t>odručju odgovorni su razrednici</w:t>
      </w:r>
    </w:p>
    <w:p w:rsidR="00C64E9B" w:rsidRDefault="00C64E9B" w:rsidP="00C64E9B">
      <w:pPr>
        <w:jc w:val="center"/>
        <w:rPr>
          <w:snapToGrid w:val="0"/>
          <w:sz w:val="22"/>
          <w:szCs w:val="22"/>
          <w:lang w:val="pl-PL" w:eastAsia="en-US"/>
        </w:rPr>
      </w:pPr>
    </w:p>
    <w:p w:rsidR="00C64E9B" w:rsidRDefault="00C64E9B" w:rsidP="00C64E9B">
      <w:pPr>
        <w:jc w:val="center"/>
        <w:rPr>
          <w:snapToGrid w:val="0"/>
          <w:sz w:val="22"/>
          <w:szCs w:val="22"/>
          <w:lang w:val="pl-PL" w:eastAsia="en-US"/>
        </w:rPr>
      </w:pPr>
    </w:p>
    <w:p w:rsidR="00C64E9B" w:rsidRDefault="00C64E9B" w:rsidP="00C64E9B">
      <w:pPr>
        <w:jc w:val="center"/>
        <w:rPr>
          <w:snapToGrid w:val="0"/>
          <w:sz w:val="22"/>
          <w:szCs w:val="22"/>
          <w:lang w:val="pl-PL" w:eastAsia="en-US"/>
        </w:rPr>
      </w:pPr>
      <w:r w:rsidRPr="005F5BBB">
        <w:rPr>
          <w:snapToGrid w:val="0"/>
          <w:sz w:val="22"/>
          <w:szCs w:val="22"/>
          <w:lang w:val="pl-PL" w:eastAsia="en-US"/>
        </w:rPr>
        <w:t>Stožer za provođenje akcije "Solidarnost 20</w:t>
      </w:r>
      <w:r>
        <w:rPr>
          <w:snapToGrid w:val="0"/>
          <w:sz w:val="22"/>
          <w:szCs w:val="22"/>
          <w:lang w:val="pl-PL" w:eastAsia="en-US"/>
        </w:rPr>
        <w:t>1</w:t>
      </w:r>
      <w:r w:rsidR="00B14B4F">
        <w:rPr>
          <w:snapToGrid w:val="0"/>
          <w:sz w:val="22"/>
          <w:szCs w:val="22"/>
          <w:lang w:val="pl-PL" w:eastAsia="en-US"/>
        </w:rPr>
        <w:t>4</w:t>
      </w:r>
      <w:r w:rsidRPr="005F5BBB">
        <w:rPr>
          <w:snapToGrid w:val="0"/>
          <w:sz w:val="22"/>
          <w:szCs w:val="22"/>
          <w:lang w:val="pl-PL" w:eastAsia="en-US"/>
        </w:rPr>
        <w:t>." - III.osnovna škola Bjelovar</w:t>
      </w:r>
    </w:p>
    <w:p w:rsidR="006F3581" w:rsidRDefault="00C64E9B" w:rsidP="00C64E9B">
      <w:r>
        <w:rPr>
          <w:snapToGrid w:val="0"/>
          <w:sz w:val="22"/>
          <w:szCs w:val="22"/>
          <w:lang w:eastAsia="en-US"/>
        </w:rPr>
        <w:t xml:space="preserve">                                                      </w:t>
      </w:r>
      <w:proofErr w:type="spellStart"/>
      <w:r>
        <w:rPr>
          <w:snapToGrid w:val="0"/>
          <w:sz w:val="22"/>
          <w:szCs w:val="22"/>
          <w:lang w:eastAsia="en-US"/>
        </w:rPr>
        <w:t>Ljubica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Zečić</w:t>
      </w:r>
      <w:proofErr w:type="spellEnd"/>
      <w:r>
        <w:rPr>
          <w:snapToGrid w:val="0"/>
          <w:sz w:val="22"/>
          <w:szCs w:val="22"/>
          <w:lang w:eastAsia="en-US"/>
        </w:rPr>
        <w:t xml:space="preserve">, </w:t>
      </w:r>
      <w:proofErr w:type="spellStart"/>
      <w:r>
        <w:rPr>
          <w:snapToGrid w:val="0"/>
          <w:sz w:val="22"/>
          <w:szCs w:val="22"/>
          <w:lang w:eastAsia="en-US"/>
        </w:rPr>
        <w:t>ravnateljica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škole</w:t>
      </w:r>
      <w:proofErr w:type="spellEnd"/>
    </w:p>
    <w:sectPr w:rsidR="006F3581" w:rsidSect="00E30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54EF"/>
    <w:multiLevelType w:val="hybridMultilevel"/>
    <w:tmpl w:val="3B0E17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E9B"/>
    <w:rsid w:val="003317C7"/>
    <w:rsid w:val="003503ED"/>
    <w:rsid w:val="00636318"/>
    <w:rsid w:val="00657A04"/>
    <w:rsid w:val="006F3581"/>
    <w:rsid w:val="00800A01"/>
    <w:rsid w:val="008725C9"/>
    <w:rsid w:val="00B14B4F"/>
    <w:rsid w:val="00C64E9B"/>
    <w:rsid w:val="00E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4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i psihologin</dc:creator>
  <cp:keywords/>
  <dc:description/>
  <cp:lastModifiedBy>Pedagog</cp:lastModifiedBy>
  <cp:revision>6</cp:revision>
  <cp:lastPrinted>2014-10-06T10:00:00Z</cp:lastPrinted>
  <dcterms:created xsi:type="dcterms:W3CDTF">2012-10-03T12:51:00Z</dcterms:created>
  <dcterms:modified xsi:type="dcterms:W3CDTF">2014-10-06T13:33:00Z</dcterms:modified>
</cp:coreProperties>
</file>