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CE4D" w14:textId="61DA532D" w:rsidR="00913F43" w:rsidRPr="008B76BE" w:rsidRDefault="00DF0A53" w:rsidP="00913F43">
      <w:pPr>
        <w:spacing w:after="0"/>
        <w:rPr>
          <w:rFonts w:cstheme="minorHAnsi"/>
          <w:b/>
          <w:noProof/>
          <w:color w:val="7030A0"/>
          <w:sz w:val="20"/>
          <w:szCs w:val="20"/>
        </w:rPr>
      </w:pPr>
      <w:r w:rsidRPr="008B76BE">
        <w:rPr>
          <w:rFonts w:cstheme="minorHAnsi"/>
          <w:b/>
          <w:i/>
          <w:iCs/>
          <w:noProof/>
          <w:color w:val="7030A0"/>
          <w:sz w:val="20"/>
          <w:szCs w:val="20"/>
        </w:rPr>
        <w:t xml:space="preserve">     </w:t>
      </w:r>
      <w:r w:rsidR="008B76BE" w:rsidRPr="008B76BE">
        <w:rPr>
          <w:rFonts w:cstheme="minorHAnsi"/>
          <w:b/>
          <w:noProof/>
          <w:color w:val="7030A0"/>
          <w:sz w:val="20"/>
          <w:szCs w:val="20"/>
        </w:rPr>
        <w:t>GLAZBENI KRUG 8, godišnj</w:t>
      </w:r>
      <w:r w:rsidR="00CA27BC">
        <w:rPr>
          <w:rFonts w:cstheme="minorHAnsi"/>
          <w:b/>
          <w:noProof/>
          <w:color w:val="7030A0"/>
          <w:sz w:val="20"/>
          <w:szCs w:val="20"/>
        </w:rPr>
        <w:t>i</w:t>
      </w:r>
      <w:r w:rsidR="008B76BE" w:rsidRPr="008B76BE">
        <w:rPr>
          <w:rFonts w:cstheme="minorHAnsi"/>
          <w:b/>
          <w:noProof/>
          <w:color w:val="7030A0"/>
          <w:sz w:val="20"/>
          <w:szCs w:val="20"/>
        </w:rPr>
        <w:t xml:space="preserve"> izvedben</w:t>
      </w:r>
      <w:r w:rsidR="00CA27BC">
        <w:rPr>
          <w:rFonts w:cstheme="minorHAnsi"/>
          <w:b/>
          <w:noProof/>
          <w:color w:val="7030A0"/>
          <w:sz w:val="20"/>
          <w:szCs w:val="20"/>
        </w:rPr>
        <w:t>i</w:t>
      </w:r>
      <w:r w:rsidR="008B76BE" w:rsidRPr="008B76BE">
        <w:rPr>
          <w:rFonts w:cstheme="minorHAnsi"/>
          <w:b/>
          <w:noProof/>
          <w:color w:val="7030A0"/>
          <w:sz w:val="20"/>
          <w:szCs w:val="20"/>
        </w:rPr>
        <w:t xml:space="preserve"> kurikulum (GIK) glazbene kulture za osmi razred</w:t>
      </w:r>
      <w:r w:rsidR="00CA27BC">
        <w:rPr>
          <w:rFonts w:cstheme="minorHAnsi"/>
          <w:b/>
          <w:noProof/>
          <w:color w:val="7030A0"/>
          <w:sz w:val="20"/>
          <w:szCs w:val="20"/>
        </w:rPr>
        <w:t>, šk.g. 202</w:t>
      </w:r>
      <w:r w:rsidR="00D370E6">
        <w:rPr>
          <w:rFonts w:cstheme="minorHAnsi"/>
          <w:b/>
          <w:noProof/>
          <w:color w:val="7030A0"/>
          <w:sz w:val="20"/>
          <w:szCs w:val="20"/>
        </w:rPr>
        <w:t>2</w:t>
      </w:r>
      <w:r w:rsidR="00CA27BC">
        <w:rPr>
          <w:rFonts w:cstheme="minorHAnsi"/>
          <w:b/>
          <w:noProof/>
          <w:color w:val="7030A0"/>
          <w:sz w:val="20"/>
          <w:szCs w:val="20"/>
        </w:rPr>
        <w:t>./202</w:t>
      </w:r>
      <w:r w:rsidR="00D370E6">
        <w:rPr>
          <w:rFonts w:cstheme="minorHAnsi"/>
          <w:b/>
          <w:noProof/>
          <w:color w:val="7030A0"/>
          <w:sz w:val="20"/>
          <w:szCs w:val="20"/>
        </w:rPr>
        <w:t>3</w:t>
      </w:r>
      <w:r w:rsidR="00CA27BC">
        <w:rPr>
          <w:rFonts w:cstheme="minorHAnsi"/>
          <w:b/>
          <w:noProof/>
          <w:color w:val="7030A0"/>
          <w:sz w:val="20"/>
          <w:szCs w:val="20"/>
        </w:rPr>
        <w:t>.</w:t>
      </w:r>
    </w:p>
    <w:p w14:paraId="7D8935E9" w14:textId="7CC48970" w:rsidR="00AE2AD5" w:rsidRPr="008B76BE" w:rsidRDefault="008B76BE" w:rsidP="00DF0A53">
      <w:pPr>
        <w:spacing w:after="0"/>
        <w:ind w:left="6372" w:firstLine="708"/>
        <w:jc w:val="center"/>
        <w:rPr>
          <w:rFonts w:cstheme="minorHAnsi"/>
          <w:b/>
          <w:noProof/>
          <w:color w:val="7030A0"/>
          <w:sz w:val="20"/>
          <w:szCs w:val="20"/>
        </w:rPr>
      </w:pPr>
      <w:r w:rsidRPr="008B76BE">
        <w:rPr>
          <w:rFonts w:cstheme="minorHAnsi"/>
          <w:b/>
          <w:noProof/>
          <w:color w:val="7030A0"/>
          <w:sz w:val="20"/>
          <w:szCs w:val="20"/>
        </w:rPr>
        <w:t xml:space="preserve"> </w:t>
      </w:r>
      <w:r w:rsidR="00867728" w:rsidRPr="008B76BE">
        <w:rPr>
          <w:rFonts w:cstheme="minorHAnsi"/>
          <w:b/>
          <w:noProof/>
          <w:color w:val="7030A0"/>
          <w:sz w:val="20"/>
          <w:szCs w:val="20"/>
        </w:rPr>
        <w:t>UČITELJICA</w:t>
      </w:r>
      <w:r w:rsidR="0020311C">
        <w:rPr>
          <w:rFonts w:cstheme="minorHAnsi"/>
          <w:b/>
          <w:noProof/>
          <w:color w:val="7030A0"/>
          <w:sz w:val="20"/>
          <w:szCs w:val="20"/>
        </w:rPr>
        <w:t>:</w:t>
      </w:r>
      <w:r w:rsidR="00913F43" w:rsidRPr="008B76BE">
        <w:rPr>
          <w:rFonts w:cstheme="minorHAnsi"/>
          <w:b/>
          <w:noProof/>
          <w:color w:val="7030A0"/>
          <w:sz w:val="20"/>
          <w:szCs w:val="20"/>
        </w:rPr>
        <w:t xml:space="preserve"> _</w:t>
      </w:r>
      <w:r w:rsidR="00CA27BC">
        <w:rPr>
          <w:rFonts w:cstheme="minorHAnsi"/>
          <w:b/>
          <w:noProof/>
          <w:color w:val="7030A0"/>
          <w:sz w:val="20"/>
          <w:szCs w:val="20"/>
          <w:u w:val="single"/>
        </w:rPr>
        <w:t xml:space="preserve">Slavica Dvoraček, prof., učitelj </w:t>
      </w:r>
      <w:r w:rsidR="00D370E6">
        <w:rPr>
          <w:rFonts w:cstheme="minorHAnsi"/>
          <w:b/>
          <w:noProof/>
          <w:color w:val="7030A0"/>
          <w:sz w:val="20"/>
          <w:szCs w:val="20"/>
          <w:u w:val="single"/>
        </w:rPr>
        <w:t>savjetnik</w:t>
      </w:r>
      <w:r w:rsidRPr="008B76BE">
        <w:rPr>
          <w:rFonts w:cstheme="minorHAnsi"/>
          <w:b/>
          <w:noProof/>
          <w:color w:val="7030A0"/>
          <w:sz w:val="20"/>
          <w:szCs w:val="20"/>
        </w:rPr>
        <w:t>____</w:t>
      </w: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91"/>
        <w:gridCol w:w="671"/>
        <w:gridCol w:w="2165"/>
        <w:gridCol w:w="5529"/>
        <w:gridCol w:w="5670"/>
      </w:tblGrid>
      <w:tr w:rsidR="008D16F0" w:rsidRPr="008B76BE" w14:paraId="46BFCCA3" w14:textId="77777777" w:rsidTr="00826902">
        <w:tc>
          <w:tcPr>
            <w:tcW w:w="991" w:type="dxa"/>
            <w:shd w:val="clear" w:color="auto" w:fill="C0E399"/>
          </w:tcPr>
          <w:p w14:paraId="13E638F6" w14:textId="77777777" w:rsidR="000A0690" w:rsidRPr="008B76BE" w:rsidRDefault="000A069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223FF07" w14:textId="77777777" w:rsidR="000A0690" w:rsidRPr="008B76BE" w:rsidRDefault="000A069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65" w:type="dxa"/>
            <w:shd w:val="clear" w:color="auto" w:fill="C0E399"/>
          </w:tcPr>
          <w:p w14:paraId="39FB51DC" w14:textId="77777777" w:rsidR="000A0690" w:rsidRPr="008B76BE" w:rsidRDefault="000A069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7980461A" w14:textId="77777777" w:rsidR="000A0690" w:rsidRPr="008B76BE" w:rsidRDefault="000A069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490E5AD7" w14:textId="77777777" w:rsidR="000A0690" w:rsidRPr="001E09FA" w:rsidRDefault="00BB77BD">
            <w:pPr>
              <w:rPr>
                <w:rFonts w:cstheme="minorHAnsi"/>
                <w:noProof/>
                <w:sz w:val="18"/>
                <w:szCs w:val="18"/>
              </w:rPr>
            </w:pPr>
            <w:r w:rsidRPr="001E09FA">
              <w:rPr>
                <w:rFonts w:cstheme="minorHAnsi"/>
                <w:noProof/>
                <w:sz w:val="18"/>
                <w:szCs w:val="18"/>
              </w:rPr>
              <w:t>POVEZANOST S MEĐUPREDMETNIM TEMAMA I OSTALIM PREDMETIMA</w:t>
            </w:r>
          </w:p>
        </w:tc>
      </w:tr>
      <w:tr w:rsidR="008A37BD" w:rsidRPr="008B76BE" w14:paraId="5EC30395" w14:textId="77777777" w:rsidTr="00826902">
        <w:tc>
          <w:tcPr>
            <w:tcW w:w="991" w:type="dxa"/>
          </w:tcPr>
          <w:p w14:paraId="1FA47A54" w14:textId="77777777" w:rsidR="00DD20E8" w:rsidRDefault="008D16F0" w:rsidP="00477B2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Rujan</w:t>
            </w:r>
          </w:p>
          <w:p w14:paraId="01B02277" w14:textId="3794CE46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2BA2B65" w14:textId="1B1FA4F9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808B1C9" w14:textId="709930E0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FF4FECE" w14:textId="34E00160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0A17FDE" w14:textId="1EB31FC6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8D6A447" w14:textId="3D691E38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B92FCD" w14:textId="4F6B7CB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99BC5D4" w14:textId="180137F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1CC2844" w14:textId="10317B05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54918C7" w14:textId="70487058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60AC8F2" w14:textId="06CBB1D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F71B12F" w14:textId="57A7477E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76E8A6F" w14:textId="76C1A01C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D283F90" w14:textId="0C1B7F0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E447C5" w14:textId="71A2147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1F76F58" w14:textId="3C776EA4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CDC642A" w14:textId="3DFB9040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6D9BDCA" w14:textId="1A52E6B8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969EFE4" w14:textId="7024EFDE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413032B" w14:textId="786D7BA2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B2CEF17" w14:textId="25DCF4F0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8AD5BC7" w14:textId="1DA6AACD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F33538" w14:textId="164D6868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2AB2710" w14:textId="6B065D0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E2B31E0" w14:textId="0A254CE6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403C408" w14:textId="2F8454C1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2B42E88" w14:textId="5569D6A5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85C5D78" w14:textId="6A7ABA27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1446A26" w14:textId="38A8F09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421F6CB" w14:textId="6605A24F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130A55E" w14:textId="4244B382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A74A15" w14:textId="0CD1F45A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D97E9AC" w14:textId="77EC6889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373561E" w14:textId="3ABB8A9A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7C0F748" w14:textId="50DB6DFB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171472" w14:textId="49782039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078F723" w14:textId="5BADB7AE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88FDE46" w14:textId="77777777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0B76D9" w14:textId="5D26E10E" w:rsidR="005B64B3" w:rsidRPr="008B76BE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Listopad</w:t>
            </w:r>
          </w:p>
        </w:tc>
        <w:tc>
          <w:tcPr>
            <w:tcW w:w="671" w:type="dxa"/>
          </w:tcPr>
          <w:p w14:paraId="32DB3C13" w14:textId="42D2532C" w:rsidR="008D16F0" w:rsidRPr="008B76BE" w:rsidRDefault="00ED6904" w:rsidP="00477B2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t>1</w:t>
            </w:r>
          </w:p>
          <w:p w14:paraId="1F9C6531" w14:textId="77777777" w:rsidR="008D16F0" w:rsidRPr="008B76BE" w:rsidRDefault="008D16F0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0D59E85" w14:textId="77777777" w:rsidR="008B06F0" w:rsidRPr="008B76BE" w:rsidRDefault="008B06F0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9654B10" w14:textId="77777777" w:rsidR="00DF0A53" w:rsidRPr="008B76BE" w:rsidRDefault="00DF0A5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EC2F76D" w14:textId="77777777" w:rsidR="00DF0A53" w:rsidRPr="008B76BE" w:rsidRDefault="00DF0A5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1BB6F5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285A56C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39AA91F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012924D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72F12AC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2F5E84C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F338E0B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DE23F9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933674E" w14:textId="2FA5F13D" w:rsid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C246BFB" w14:textId="77777777" w:rsidR="006F5BB9" w:rsidRDefault="006F5BB9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5559EB2" w14:textId="77777777" w:rsidR="006F5BB9" w:rsidRPr="008B76BE" w:rsidRDefault="006F5BB9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D0E8EF3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13806F1" w14:textId="61C81161" w:rsidR="009468EF" w:rsidRPr="008B76BE" w:rsidRDefault="00ED6904" w:rsidP="00477B2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</w:t>
            </w:r>
          </w:p>
          <w:p w14:paraId="4D6F2158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B5F05FC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775664B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DE22B9A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8AFA369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51CE5B6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0A5468B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F900AA7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3F57F6F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26AC33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9DB7FD4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4C3AAB4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1788831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80DA09C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DD74E39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7E0BA79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35E7EA8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B2DF6E9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D65F021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1F0DF8E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63D975A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DE2DCCB" w14:textId="6870B0DA" w:rsidR="001476DC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14:paraId="2C8E0972" w14:textId="319BDC9B" w:rsidR="008B06F0" w:rsidRPr="008B76BE" w:rsidRDefault="00DF0A53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lastRenderedPageBreak/>
              <w:t>GLAZBOM I LJUBAVLJU POVEZANI</w:t>
            </w:r>
          </w:p>
          <w:p w14:paraId="73E586F1" w14:textId="77777777" w:rsidR="008B06F0" w:rsidRPr="008B76BE" w:rsidRDefault="008B06F0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2F856A20" w14:textId="7C33C9BF" w:rsidR="008B06F0" w:rsidRDefault="005B64B3" w:rsidP="00477B20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5B64B3">
              <w:rPr>
                <w:rFonts w:cstheme="minorHAnsi"/>
                <w:bCs/>
                <w:i/>
                <w:noProof/>
                <w:sz w:val="20"/>
                <w:szCs w:val="20"/>
              </w:rPr>
              <w:t>Galeb i ja</w:t>
            </w:r>
          </w:p>
          <w:p w14:paraId="69CFB080" w14:textId="296B6766" w:rsidR="005B64B3" w:rsidRDefault="005B64B3" w:rsidP="00477B2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/>
                <w:iCs/>
                <w:noProof/>
                <w:sz w:val="20"/>
                <w:szCs w:val="20"/>
              </w:rPr>
              <w:t>We are the World</w:t>
            </w:r>
          </w:p>
          <w:p w14:paraId="186A826F" w14:textId="0B48B546" w:rsidR="005B64B3" w:rsidRPr="005B64B3" w:rsidRDefault="005B64B3" w:rsidP="00477B2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/>
                <w:iCs/>
                <w:noProof/>
                <w:sz w:val="20"/>
                <w:szCs w:val="20"/>
              </w:rPr>
              <w:t>One Love, One Heart</w:t>
            </w:r>
          </w:p>
          <w:p w14:paraId="191EBDD2" w14:textId="4B64D271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75EA18E2" w14:textId="30C97C28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3CACCD4B" w14:textId="4C4C8A04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2F579824" w14:textId="4E746B01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0DB91271" w14:textId="10053CA4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33F40CE9" w14:textId="34A01C5D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7D6CEDD4" w14:textId="56ECDA3F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577D8305" w14:textId="218287D1" w:rsid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27A11C64" w14:textId="33D47FE0" w:rsidR="006F5BB9" w:rsidRDefault="006F5BB9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7A3A74F6" w14:textId="77777777" w:rsidR="006F5BB9" w:rsidRPr="008B76BE" w:rsidRDefault="006F5BB9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0C518BBB" w14:textId="77777777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133D4957" w14:textId="4776B187" w:rsidR="008D3CD0" w:rsidRPr="008B76BE" w:rsidRDefault="00C057F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t>PUTUJ GLAZBOM OKO SVIJETA</w:t>
            </w:r>
            <w:r w:rsidR="00A83BB0"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t xml:space="preserve"> </w:t>
            </w:r>
          </w:p>
          <w:p w14:paraId="22640C68" w14:textId="198FF924" w:rsidR="00C057FE" w:rsidRPr="008B76BE" w:rsidRDefault="00DF0A53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 xml:space="preserve"> </w:t>
            </w:r>
            <w:r w:rsidR="00C057FE"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>Afrika</w:t>
            </w:r>
          </w:p>
          <w:p w14:paraId="43559845" w14:textId="401C6639" w:rsidR="00DF0A53" w:rsidRPr="008B76BE" w:rsidRDefault="005B64B3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/>
                <w:noProof/>
                <w:sz w:val="20"/>
                <w:szCs w:val="20"/>
              </w:rPr>
              <w:t xml:space="preserve"> </w:t>
            </w:r>
            <w:r w:rsidR="00DF0A53"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>Azija</w:t>
            </w:r>
          </w:p>
          <w:p w14:paraId="733CA913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792F400D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24B92032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6D14E02C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54E8F929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08AB796F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355E3B24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5CADF114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18066D4D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499BDF11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7BC95C93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76F16597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6F3ADF94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40A02521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5ABD4046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29579CBD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5C2DACEF" w14:textId="77777777" w:rsidR="008B76BE" w:rsidRPr="008B76BE" w:rsidRDefault="008B76BE" w:rsidP="00C057FE">
            <w:pPr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</w:pPr>
          </w:p>
          <w:p w14:paraId="210D77C0" w14:textId="77777777" w:rsidR="008B76BE" w:rsidRPr="008B76BE" w:rsidRDefault="008B76BE" w:rsidP="00C057FE">
            <w:pPr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</w:pPr>
          </w:p>
          <w:p w14:paraId="7B0FA72C" w14:textId="5F5027A3" w:rsidR="001476DC" w:rsidRPr="008B76BE" w:rsidRDefault="001476DC" w:rsidP="00C057FE">
            <w:pPr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  <w:t>PUTUJ GLAZBOM KROZ VRIJEME</w:t>
            </w:r>
          </w:p>
          <w:p w14:paraId="215DEE6F" w14:textId="77777777" w:rsidR="001476DC" w:rsidRPr="001E09FA" w:rsidRDefault="001476DC" w:rsidP="00C057FE">
            <w:pPr>
              <w:rPr>
                <w:rFonts w:cstheme="minorHAnsi"/>
                <w:b/>
                <w:iCs/>
                <w:noProof/>
                <w:color w:val="943634" w:themeColor="accent2" w:themeShade="BF"/>
                <w:sz w:val="20"/>
                <w:szCs w:val="20"/>
              </w:rPr>
            </w:pPr>
            <w:r w:rsidRPr="001E09FA">
              <w:rPr>
                <w:rFonts w:cstheme="minorHAnsi"/>
                <w:b/>
                <w:iCs/>
                <w:noProof/>
                <w:color w:val="943634" w:themeColor="accent2" w:themeShade="BF"/>
                <w:sz w:val="20"/>
                <w:szCs w:val="20"/>
              </w:rPr>
              <w:t>Stari vijek</w:t>
            </w:r>
          </w:p>
          <w:p w14:paraId="2B90CB5A" w14:textId="7C9D7FCC" w:rsidR="00860591" w:rsidRDefault="00860591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413CB71C" w14:textId="013832E9" w:rsidR="001E09FA" w:rsidRDefault="001E09FA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/>
                <w:noProof/>
                <w:sz w:val="20"/>
                <w:szCs w:val="20"/>
              </w:rPr>
              <w:t>Glazbeni arheolozi</w:t>
            </w:r>
          </w:p>
          <w:p w14:paraId="6405B875" w14:textId="15CB683E" w:rsidR="001E09FA" w:rsidRPr="008B76BE" w:rsidRDefault="001E09FA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/>
                <w:noProof/>
                <w:sz w:val="20"/>
                <w:szCs w:val="20"/>
              </w:rPr>
              <w:t>Grčka – kolijevka moderne glazbe</w:t>
            </w:r>
          </w:p>
          <w:p w14:paraId="6CD609EB" w14:textId="6A476E7C" w:rsidR="00860591" w:rsidRPr="008B76BE" w:rsidRDefault="00860591" w:rsidP="00860591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/ Tonska građa</w:t>
            </w:r>
          </w:p>
          <w:p w14:paraId="3727D422" w14:textId="1D1E5F3A" w:rsidR="00860591" w:rsidRPr="008B76BE" w:rsidRDefault="00860591" w:rsidP="00C057FE">
            <w:pPr>
              <w:rPr>
                <w:rFonts w:cstheme="minorHAnsi"/>
                <w:b/>
                <w:i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32F59A2" w14:textId="77777777" w:rsidR="008B76BE" w:rsidRPr="008B76BE" w:rsidRDefault="008B76BE" w:rsidP="008B76BE">
            <w:pPr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lastRenderedPageBreak/>
              <w:t>OŠ GK A.8.1. – poznaje određeni broj skladbi.</w:t>
            </w:r>
          </w:p>
          <w:p w14:paraId="18FEA8C0" w14:textId="77777777" w:rsidR="008B76BE" w:rsidRPr="008B76BE" w:rsidRDefault="008B76BE" w:rsidP="008B76BE">
            <w:pPr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B.8.1. – sudjeluje u zajedničkoj izvedbi glazbe.</w:t>
            </w:r>
          </w:p>
          <w:p w14:paraId="4AA08EBD" w14:textId="77777777" w:rsidR="008B76BE" w:rsidRPr="008B76BE" w:rsidRDefault="008B76BE" w:rsidP="008B76BE">
            <w:pPr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B.8.2. – pjevanjem izvodi autorske i tradicijske pjesme iz Hrvatske i svijeta.</w:t>
            </w:r>
          </w:p>
          <w:p w14:paraId="245C9F89" w14:textId="65FA33C2" w:rsidR="008B76BE" w:rsidRPr="008B76BE" w:rsidRDefault="008B76BE" w:rsidP="008B76BE">
            <w:pPr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 xml:space="preserve">OŠ GK B.8.3. – sviranjem i/ ili pokretom izvodi umjetničku, tradicijsku, popularnu ili vlastitu glazbu. </w:t>
            </w:r>
          </w:p>
          <w:p w14:paraId="4E119296" w14:textId="77777777" w:rsidR="008B76BE" w:rsidRPr="008B76BE" w:rsidRDefault="008B76BE" w:rsidP="008B76BE">
            <w:pPr>
              <w:spacing w:line="259" w:lineRule="auto"/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Sudjeluje u aktivnostima glazbenog stvaralaštva.</w:t>
            </w:r>
          </w:p>
          <w:p w14:paraId="72B1C14A" w14:textId="4BA6838D" w:rsidR="008B06F0" w:rsidRPr="008B76BE" w:rsidRDefault="008B76BE" w:rsidP="008B76BE">
            <w:pPr>
              <w:spacing w:line="259" w:lineRule="auto"/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C.8.1.  – opisuje spajanje različitih vrsta glazbe. Istražuje globalne trendove glazbenog izričaja.</w:t>
            </w:r>
          </w:p>
          <w:p w14:paraId="4CF7B0F2" w14:textId="77777777" w:rsidR="008B06F0" w:rsidRPr="008B76BE" w:rsidRDefault="008B06F0" w:rsidP="00C057FE">
            <w:pPr>
              <w:rPr>
                <w:noProof/>
                <w:sz w:val="20"/>
                <w:szCs w:val="20"/>
              </w:rPr>
            </w:pPr>
          </w:p>
          <w:p w14:paraId="61429C16" w14:textId="77777777" w:rsidR="008B06F0" w:rsidRPr="008B76BE" w:rsidRDefault="008B06F0" w:rsidP="00C057FE">
            <w:pPr>
              <w:rPr>
                <w:noProof/>
                <w:sz w:val="20"/>
                <w:szCs w:val="20"/>
              </w:rPr>
            </w:pPr>
          </w:p>
          <w:p w14:paraId="6E50FE5A" w14:textId="77777777" w:rsidR="00DF0A53" w:rsidRPr="008B76BE" w:rsidRDefault="00DF0A53" w:rsidP="00C057FE">
            <w:pPr>
              <w:rPr>
                <w:noProof/>
                <w:sz w:val="20"/>
                <w:szCs w:val="20"/>
              </w:rPr>
            </w:pPr>
          </w:p>
          <w:p w14:paraId="4D0626B8" w14:textId="77777777" w:rsidR="00DF0A53" w:rsidRPr="008B76BE" w:rsidRDefault="00DF0A53" w:rsidP="00C057FE">
            <w:pPr>
              <w:rPr>
                <w:noProof/>
                <w:sz w:val="20"/>
                <w:szCs w:val="20"/>
              </w:rPr>
            </w:pPr>
          </w:p>
          <w:p w14:paraId="1BFCA38C" w14:textId="36588C6B" w:rsidR="008B76BE" w:rsidRPr="008B76BE" w:rsidRDefault="008B76BE" w:rsidP="00C057FE">
            <w:pPr>
              <w:rPr>
                <w:noProof/>
                <w:sz w:val="20"/>
                <w:szCs w:val="20"/>
              </w:rPr>
            </w:pPr>
          </w:p>
          <w:p w14:paraId="7E0FC36D" w14:textId="393748F1" w:rsidR="008B76BE" w:rsidRDefault="008B76BE" w:rsidP="00C057FE">
            <w:pPr>
              <w:rPr>
                <w:noProof/>
                <w:sz w:val="20"/>
                <w:szCs w:val="20"/>
              </w:rPr>
            </w:pPr>
          </w:p>
          <w:p w14:paraId="18F616C7" w14:textId="77777777" w:rsidR="006F5BB9" w:rsidRPr="008B76BE" w:rsidRDefault="006F5BB9" w:rsidP="00C057FE">
            <w:pPr>
              <w:rPr>
                <w:noProof/>
                <w:sz w:val="20"/>
                <w:szCs w:val="20"/>
              </w:rPr>
            </w:pPr>
          </w:p>
          <w:p w14:paraId="13DC6363" w14:textId="77777777" w:rsidR="008B76BE" w:rsidRPr="008B76BE" w:rsidRDefault="008B76BE" w:rsidP="00C057FE">
            <w:pPr>
              <w:rPr>
                <w:noProof/>
                <w:sz w:val="10"/>
                <w:szCs w:val="10"/>
              </w:rPr>
            </w:pPr>
          </w:p>
          <w:p w14:paraId="7D3873A1" w14:textId="461AF95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674DD8F3" w14:textId="7777777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3088CE8D" w14:textId="7777777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B.8.2. Učenik pjevanjem izvodi autorske i tradicijske pjesme iz Hrvatske i svijeta.</w:t>
            </w:r>
          </w:p>
          <w:p w14:paraId="0B68BCC2" w14:textId="7777777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04F4E9F8" w14:textId="7777777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8B76BE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42C06FC3" w14:textId="4082EE33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C.8.2. Učenik temeljem slušanja opisuje obilježja tradicijske glazbe geografski udaljenih naroda/kultura (Afrika,</w:t>
            </w:r>
            <w:r w:rsidR="005B64B3">
              <w:rPr>
                <w:noProof/>
                <w:sz w:val="20"/>
                <w:szCs w:val="20"/>
              </w:rPr>
              <w:t xml:space="preserve"> </w:t>
            </w:r>
            <w:r w:rsidRPr="008B76BE">
              <w:rPr>
                <w:noProof/>
                <w:sz w:val="20"/>
                <w:szCs w:val="20"/>
              </w:rPr>
              <w:t>Azija)</w:t>
            </w:r>
          </w:p>
          <w:p w14:paraId="2124DA4D" w14:textId="77777777" w:rsidR="008B2C73" w:rsidRPr="008B76BE" w:rsidRDefault="008B2C73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D77512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DB2F6BF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5B0FAF8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198C00D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C0CA943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C6309A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4365CD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42D87DE" w14:textId="77777777" w:rsidR="008B76BE" w:rsidRPr="008B76BE" w:rsidRDefault="008B76BE" w:rsidP="001476D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0BF8C90D" w14:textId="77777777" w:rsidR="008B76BE" w:rsidRPr="008B76BE" w:rsidRDefault="008B76BE" w:rsidP="001476D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23B7A3DD" w14:textId="77777777" w:rsidR="008B76BE" w:rsidRPr="008B76BE" w:rsidRDefault="008B76BE" w:rsidP="001476D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54FAC98D" w14:textId="62459D7D" w:rsidR="001476DC" w:rsidRPr="008B76BE" w:rsidRDefault="001476DC" w:rsidP="001476D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A.8.1. Učenik poznaje određeni broj skladbi.</w:t>
            </w:r>
          </w:p>
          <w:p w14:paraId="51411C1E" w14:textId="77777777" w:rsidR="001476DC" w:rsidRPr="008B76BE" w:rsidRDefault="001476DC" w:rsidP="001476DC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A.8.2. Učenik slušno prepoznaje obilježja glazbe različitih glazbeno-stilskih razdoblja.</w:t>
            </w:r>
          </w:p>
          <w:p w14:paraId="7FE22778" w14:textId="77777777" w:rsidR="00860591" w:rsidRPr="008B76BE" w:rsidRDefault="00860591" w:rsidP="00860591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01BE62D5" w14:textId="77777777" w:rsidR="00860591" w:rsidRPr="008B76BE" w:rsidRDefault="00860591" w:rsidP="001476DC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59AB23D3" w14:textId="49E09D3D" w:rsidR="001476DC" w:rsidRPr="008B76BE" w:rsidRDefault="001476DC" w:rsidP="001476DC">
            <w:pPr>
              <w:spacing w:line="259" w:lineRule="auto"/>
              <w:rPr>
                <w:rStyle w:val="normaltextrun"/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hAnsi="Calibri" w:cs="Calibri"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OŠ GK C.8.1. Opisuje spajanje različitih vrsta glazbe. </w:t>
            </w:r>
          </w:p>
          <w:p w14:paraId="158A48D2" w14:textId="77777777" w:rsidR="001476DC" w:rsidRPr="008B76BE" w:rsidRDefault="001476DC" w:rsidP="001476DC">
            <w:pPr>
              <w:pStyle w:val="TableParagraph"/>
              <w:spacing w:before="0"/>
              <w:ind w:left="0"/>
              <w:rPr>
                <w:rStyle w:val="normaltextrun"/>
                <w:rFonts w:ascii="Calibri" w:hAnsi="Calibri" w:cs="Calibri"/>
                <w:b w:val="0"/>
                <w:noProof/>
                <w:color w:val="000000"/>
                <w:sz w:val="20"/>
                <w:szCs w:val="20"/>
                <w:bdr w:val="none" w:sz="0" w:space="0" w:color="auto" w:frame="1"/>
                <w:lang w:val="hr-HR"/>
              </w:rPr>
            </w:pPr>
          </w:p>
          <w:p w14:paraId="113C2559" w14:textId="6160542C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0" w:type="dxa"/>
          </w:tcPr>
          <w:p w14:paraId="4C3C1C9B" w14:textId="77777777" w:rsidR="008B76BE" w:rsidRPr="001E09FA" w:rsidRDefault="008B76BE" w:rsidP="008B76BE">
            <w:pPr>
              <w:textAlignment w:val="baseline"/>
              <w:rPr>
                <w:rStyle w:val="eop"/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Style w:val="eop"/>
                <w:rFonts w:ascii="Calibri" w:hAnsi="Calibri" w:cs="Calibri"/>
                <w:noProof/>
                <w:color w:val="000000"/>
                <w:sz w:val="18"/>
                <w:szCs w:val="18"/>
              </w:rPr>
              <w:lastRenderedPageBreak/>
              <w:t>GOO A.3.3. – promiče ljudska prava.</w:t>
            </w:r>
          </w:p>
          <w:p w14:paraId="39224279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A.3.1.  – razvija pozitivnu sliku o sebi.</w:t>
            </w:r>
          </w:p>
          <w:p w14:paraId="725CDF77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OSR A.3.2. – upravlja emocijama i ponašanjem. </w:t>
            </w:r>
          </w:p>
          <w:p w14:paraId="6FF5CB51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A.3.3. – razvija osobne potencijale.</w:t>
            </w:r>
          </w:p>
          <w:p w14:paraId="4385E2A1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02540C3D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6D663A27" w14:textId="66D6E15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C.3.4. – razvija nacionalni i kulturni identitet.</w:t>
            </w:r>
          </w:p>
          <w:p w14:paraId="05D1DAA4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IKT C.3.3. -  samostalno ili uz manju pomoć učitelja procjenjuje i odabire potrebne među pronađenim informacijama.</w:t>
            </w:r>
          </w:p>
          <w:p w14:paraId="5EBD8258" w14:textId="52E1D32E" w:rsidR="008B76BE" w:rsidRPr="001E09FA" w:rsidRDefault="008B76BE" w:rsidP="008B76B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UKU B.2.4. – samovrednuje proces učenja i svoje rezultate na poticaj učitelja, ali i samostalno te procjenjuje ostvareni napredak.</w:t>
            </w:r>
          </w:p>
          <w:p w14:paraId="156C0B57" w14:textId="08DD8C35" w:rsidR="008B06F0" w:rsidRPr="001E09FA" w:rsidRDefault="008B76BE" w:rsidP="008B76B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UKU C.3.4. – koristi ugodne emocije i raspoloženje tako da potiču učenje i kontrolira neugodne emocije i raspoloženja tako da ga ne ometaju u učenju.</w:t>
            </w:r>
          </w:p>
          <w:p w14:paraId="094F2F74" w14:textId="1F52AA83" w:rsidR="00DF0A53" w:rsidRPr="001E09FA" w:rsidRDefault="00DF0A53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</w:p>
          <w:p w14:paraId="41642048" w14:textId="6C4F4636" w:rsidR="006F5BB9" w:rsidRPr="001E09FA" w:rsidRDefault="006F5BB9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</w:p>
          <w:p w14:paraId="38457124" w14:textId="77777777" w:rsidR="006F5BB9" w:rsidRPr="001E09FA" w:rsidRDefault="006F5BB9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</w:p>
          <w:p w14:paraId="77A66697" w14:textId="0FDEE6C5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-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samostalno oblikuje svoje ideje i kreativno pristupa rješavanju problema. </w:t>
            </w:r>
          </w:p>
          <w:p w14:paraId="20B3C242" w14:textId="7957BD0C" w:rsidR="00DF0A53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A.3.4. KRITIČKO MIŠLJENJE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-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kritički promišlja i vre</w:t>
            </w:r>
            <w:r w:rsidR="00860591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dnuje ideje uz podršku učitelja</w:t>
            </w:r>
          </w:p>
          <w:p w14:paraId="0F30A805" w14:textId="5B123EBA" w:rsidR="008B76BE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B.3.4. SAMOVREDNOVANJE/SAMOPROCJENA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samovrednuje proces učenja i svoje rezultate, procjenjuje ostvareni napredak te na tem</w:t>
            </w:r>
            <w:r w:rsidR="00860591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elju toga planira buduće učenje </w:t>
            </w:r>
          </w:p>
          <w:p w14:paraId="673A7B97" w14:textId="3B122B81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- K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oristi </w:t>
            </w:r>
            <w:r w:rsidR="006F5BB9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se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ugodnim emocijama i raspoloženjima tako da potiču učenje i kontrolira neugodne emocije i raspoloženja tako da ga ne ometaju u učenju.  </w:t>
            </w:r>
          </w:p>
          <w:p w14:paraId="3E52B020" w14:textId="77777777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56B72C5F" w14:textId="49679DCE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Obrazlaže i uvažava potrebe i osjećaje drugih</w:t>
            </w:r>
          </w:p>
          <w:p w14:paraId="75970A37" w14:textId="77777777" w:rsidR="006F5BB9" w:rsidRPr="001E09FA" w:rsidRDefault="00860591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B.3.2.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993AFC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Razvija komunikacijske kompetencije i uvažavajuće odnose s drugima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485048F" w14:textId="051E4704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2304E4FB" w14:textId="271DD59C" w:rsidR="00A92138" w:rsidRPr="001E09FA" w:rsidRDefault="00A92138" w:rsidP="00A9213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Razvija nacionalni i kulturni identitet.</w:t>
            </w:r>
          </w:p>
          <w:p w14:paraId="615C0F5E" w14:textId="77777777" w:rsidR="006F5BB9" w:rsidRPr="001E09FA" w:rsidRDefault="00A92138" w:rsidP="00A9213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</w:t>
            </w:r>
            <w:r w:rsidR="00860591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oo A.3.3. Promiče ljudska prava </w:t>
            </w:r>
          </w:p>
          <w:p w14:paraId="3F781ABF" w14:textId="32722E04" w:rsidR="00A92138" w:rsidRPr="001E09FA" w:rsidRDefault="00A92138" w:rsidP="00A9213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17C148CE" w14:textId="1588D0AF" w:rsidR="00993AFC" w:rsidRPr="001E09FA" w:rsidRDefault="00A92138" w:rsidP="001476D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Ikt A 2.2.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S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amostalno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se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koristi njemu poznatim uređajima i programima</w:t>
            </w:r>
            <w:r w:rsidR="001476DC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.</w:t>
            </w:r>
          </w:p>
          <w:p w14:paraId="48FD0E0B" w14:textId="77777777" w:rsidR="00837C0A" w:rsidRPr="001E09FA" w:rsidRDefault="00837C0A" w:rsidP="00837C0A">
            <w:pPr>
              <w:suppressAutoHyphens/>
              <w:textAlignment w:val="baseline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</w:p>
          <w:p w14:paraId="036C31BD" w14:textId="111F8F4B" w:rsidR="008B76BE" w:rsidRDefault="008B76BE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</w:p>
          <w:p w14:paraId="02C8F75B" w14:textId="72C61FFE" w:rsidR="001E09FA" w:rsidRDefault="001E09FA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</w:p>
          <w:p w14:paraId="35C64D7C" w14:textId="13976258" w:rsidR="001E09FA" w:rsidRDefault="001E09FA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</w:p>
          <w:p w14:paraId="31A48AB5" w14:textId="77777777" w:rsidR="001E09FA" w:rsidRPr="001E09FA" w:rsidRDefault="001E09FA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</w:p>
          <w:p w14:paraId="5520D6F8" w14:textId="411562D2" w:rsidR="008B76BE" w:rsidRP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lastRenderedPageBreak/>
              <w:t>OS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R A.3.1. – Razvija</w:t>
            </w:r>
            <w:r w:rsidR="006F5BB9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pozitivnu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sliku o sebi </w:t>
            </w:r>
          </w:p>
          <w:p w14:paraId="65F17803" w14:textId="77777777" w:rsidR="008B76BE" w:rsidRP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B.3.1. – Obrazlaže i uv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ažava potrebe i osjećaje drugih </w:t>
            </w:r>
          </w:p>
          <w:p w14:paraId="01525FC1" w14:textId="77777777" w:rsidR="008B76BE" w:rsidRP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B.3.2. – Razvija komunikacijske kompetencije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i uvažavajuće odnose s drugima </w:t>
            </w:r>
          </w:p>
          <w:p w14:paraId="51556C07" w14:textId="77777777" w:rsid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C.3.2. – Prepoznaje važnost o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dgovornosti pojedinca u društvu </w:t>
            </w:r>
          </w:p>
          <w:p w14:paraId="53C68150" w14:textId="106A1933" w:rsidR="001476DC" w:rsidRP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028C7F16" w14:textId="77777777" w:rsidR="001E09FA" w:rsidRDefault="001476DC" w:rsidP="001476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UKU A.3.4. – 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ritički promišlja i vre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dnuje ideje uz podršku učitelja </w:t>
            </w:r>
          </w:p>
          <w:p w14:paraId="0D776D1B" w14:textId="551E32B7" w:rsidR="001476DC" w:rsidRPr="001E09FA" w:rsidRDefault="001476DC" w:rsidP="001476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UKU B.2.4. –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S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amovrednuje proces učenja i svoje rezultate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te procjenjuje ostvareni napredak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na poticaj učitelja, ali i samostalno.</w:t>
            </w:r>
          </w:p>
          <w:p w14:paraId="39A16B2B" w14:textId="528DD7EB" w:rsidR="001476DC" w:rsidRPr="001E09FA" w:rsidRDefault="001476DC" w:rsidP="008B76B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UKU C.3.4. – 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oristi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se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ugodnim emocijama i raspoloženjima tako da potiču učenje i kontrolira neugodne emocije i raspoloženja tako da ga ne ometaju u učenju.</w:t>
            </w:r>
          </w:p>
          <w:p w14:paraId="0099199B" w14:textId="38D6DC42" w:rsidR="001476DC" w:rsidRPr="001E09FA" w:rsidRDefault="001476DC" w:rsidP="001476DC">
            <w:pPr>
              <w:textAlignment w:val="baseline"/>
              <w:rPr>
                <w:rStyle w:val="eop"/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bCs/>
                <w:noProof/>
                <w:sz w:val="18"/>
                <w:szCs w:val="18"/>
              </w:rPr>
              <w:t>IKT A.3.2</w:t>
            </w:r>
            <w:r w:rsidRPr="001E09F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. </w:t>
            </w:r>
            <w:r w:rsidR="008B76BE" w:rsidRPr="001E09FA">
              <w:rPr>
                <w:rFonts w:ascii="Calibri" w:hAnsi="Calibri" w:cs="Calibri"/>
                <w:noProof/>
                <w:sz w:val="18"/>
                <w:szCs w:val="18"/>
              </w:rPr>
              <w:t>S</w:t>
            </w:r>
            <w:r w:rsidRPr="001E09FA">
              <w:rPr>
                <w:rFonts w:ascii="Calibri" w:hAnsi="Calibri" w:cs="Calibri"/>
                <w:noProof/>
                <w:sz w:val="18"/>
                <w:szCs w:val="18"/>
              </w:rPr>
              <w:t xml:space="preserve">amostalno </w:t>
            </w:r>
            <w:r w:rsidR="008B76BE" w:rsidRPr="001E09FA">
              <w:rPr>
                <w:rFonts w:ascii="Calibri" w:hAnsi="Calibri" w:cs="Calibri"/>
                <w:noProof/>
                <w:sz w:val="18"/>
                <w:szCs w:val="18"/>
              </w:rPr>
              <w:t xml:space="preserve">se </w:t>
            </w:r>
            <w:r w:rsidRPr="001E09FA">
              <w:rPr>
                <w:rFonts w:ascii="Calibri" w:hAnsi="Calibri" w:cs="Calibri"/>
                <w:noProof/>
                <w:sz w:val="18"/>
                <w:szCs w:val="18"/>
              </w:rPr>
              <w:t>koristi raznim uređajima i programima.</w:t>
            </w:r>
          </w:p>
          <w:p w14:paraId="47032584" w14:textId="01BD36BD" w:rsidR="001476DC" w:rsidRPr="001E09FA" w:rsidRDefault="001476DC" w:rsidP="00837C0A">
            <w:pPr>
              <w:suppressAutoHyphens/>
              <w:textAlignment w:val="baseline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</w:p>
        </w:tc>
      </w:tr>
    </w:tbl>
    <w:p w14:paraId="7A6D41AB" w14:textId="228D2DAF" w:rsidR="00FD484D" w:rsidRPr="008B76BE" w:rsidRDefault="00FD484D" w:rsidP="006A011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C7D3575" w14:textId="77777777" w:rsidR="004B57A6" w:rsidRPr="008B76BE" w:rsidRDefault="004B57A6" w:rsidP="006A011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A78988D" w14:textId="77777777" w:rsidR="008D16F0" w:rsidRPr="008B76BE" w:rsidRDefault="008D16F0" w:rsidP="006A011B">
      <w:pPr>
        <w:spacing w:after="0" w:line="240" w:lineRule="auto"/>
        <w:rPr>
          <w:rFonts w:cstheme="minorHAnsi"/>
          <w:noProof/>
          <w:sz w:val="20"/>
          <w:szCs w:val="20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129"/>
        <w:gridCol w:w="5529"/>
        <w:gridCol w:w="5670"/>
      </w:tblGrid>
      <w:tr w:rsidR="00FD484D" w:rsidRPr="008B76BE" w14:paraId="77EC6489" w14:textId="77777777" w:rsidTr="00826902">
        <w:tc>
          <w:tcPr>
            <w:tcW w:w="1027" w:type="dxa"/>
            <w:shd w:val="clear" w:color="auto" w:fill="C0E399"/>
          </w:tcPr>
          <w:p w14:paraId="7F814B43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1E3134DD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60C5CEEF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1FA0A00F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7029353D" w14:textId="77777777" w:rsidR="00FD484D" w:rsidRPr="001E09FA" w:rsidRDefault="00FD484D" w:rsidP="00A07A08">
            <w:pPr>
              <w:rPr>
                <w:rFonts w:cstheme="minorHAnsi"/>
                <w:noProof/>
                <w:sz w:val="18"/>
                <w:szCs w:val="18"/>
              </w:rPr>
            </w:pPr>
            <w:r w:rsidRPr="001E09FA">
              <w:rPr>
                <w:rFonts w:cstheme="minorHAnsi"/>
                <w:noProof/>
                <w:sz w:val="18"/>
                <w:szCs w:val="18"/>
              </w:rPr>
              <w:t>POVEZANOST S MEĐUPREDMETNIM TEMAMA I OSTALIM PREDMETIMA</w:t>
            </w:r>
          </w:p>
        </w:tc>
      </w:tr>
      <w:tr w:rsidR="00A120CB" w:rsidRPr="008B76BE" w14:paraId="423EF64A" w14:textId="77777777" w:rsidTr="00826902">
        <w:tc>
          <w:tcPr>
            <w:tcW w:w="1027" w:type="dxa"/>
          </w:tcPr>
          <w:p w14:paraId="42D9D3E1" w14:textId="6E74E93C" w:rsidR="008D16F0" w:rsidRPr="008B76BE" w:rsidRDefault="008D16F0" w:rsidP="00A07A08">
            <w:pPr>
              <w:rPr>
                <w:rFonts w:cstheme="minorHAnsi"/>
                <w:noProof/>
                <w:sz w:val="20"/>
                <w:szCs w:val="20"/>
              </w:rPr>
            </w:pPr>
            <w:bookmarkStart w:id="0" w:name="_Hlk40290610"/>
          </w:p>
          <w:p w14:paraId="205E4C0F" w14:textId="77777777" w:rsidR="008D16F0" w:rsidRPr="008B76BE" w:rsidRDefault="008D16F0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B5448FA" w14:textId="679A035D" w:rsidR="008D16F0" w:rsidRPr="008B76BE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Listopad</w:t>
            </w:r>
          </w:p>
          <w:p w14:paraId="453DC9D6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24A27A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79E994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E02A2A3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626392F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36C7E1E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42F07AA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45B229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D0D1F1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512FEEA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CA344C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45008E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E332339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190D9F6" w14:textId="572C960D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4854D2F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6169110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4CE3D53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9AC16F4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ADB212A" w14:textId="47134788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Studeni</w:t>
            </w:r>
          </w:p>
          <w:p w14:paraId="4B808DF0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D21857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FFC8784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0A21427" w14:textId="77777777" w:rsidR="001664FF" w:rsidRDefault="001664FF" w:rsidP="001E09FA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C85BCA2" w14:textId="77777777" w:rsidR="001664FF" w:rsidRDefault="001664FF" w:rsidP="001E09FA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EFAC098" w14:textId="558D74A1" w:rsidR="001E09FA" w:rsidRPr="008B76BE" w:rsidRDefault="001E09FA" w:rsidP="001E09FA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 xml:space="preserve">Studeni </w:t>
            </w:r>
          </w:p>
          <w:p w14:paraId="57D61688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B2B4622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7272783" w14:textId="77777777" w:rsidR="005B6B1F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35EE20A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6065F87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EB631A0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1092846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B91AF31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6C38855" w14:textId="575AA5A6" w:rsidR="001E09FA" w:rsidRPr="008B76BE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765213FF" w14:textId="77777777" w:rsidR="00A120CB" w:rsidRPr="008B76BE" w:rsidRDefault="00A120CB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EA8DC71" w14:textId="77777777" w:rsidR="008D16F0" w:rsidRPr="008B76BE" w:rsidRDefault="008D16F0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A8857C4" w14:textId="1006FFC6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2</w:t>
            </w:r>
          </w:p>
          <w:p w14:paraId="367AF989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00C2ABF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D09876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75ADC1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B977225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C02D5A6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3CB23D6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32A9D1D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1E7BC5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F20309C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BF45142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C669E71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66F1E88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A85B8E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910D01D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DA293F" w14:textId="3D2D3EEA" w:rsidR="003B2E8C" w:rsidRPr="008B76BE" w:rsidRDefault="001664FF" w:rsidP="00A07A0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</w:t>
            </w:r>
          </w:p>
          <w:p w14:paraId="26C3D377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19435C7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DDFD9F3" w14:textId="0BD35B92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FB92422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CABF2B6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B8AF919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55283EC" w14:textId="77777777" w:rsidR="001664FF" w:rsidRDefault="001664F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87BF8A5" w14:textId="77777777" w:rsidR="001664FF" w:rsidRDefault="001664F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830AC7" w14:textId="46CDE87B" w:rsidR="003B2E8C" w:rsidRPr="008B76BE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6F1DAE85" w14:textId="27A6C42E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29" w:type="dxa"/>
          </w:tcPr>
          <w:p w14:paraId="17E3F33E" w14:textId="725997BF" w:rsidR="00860591" w:rsidRPr="008B76BE" w:rsidRDefault="00860591" w:rsidP="008D16F0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lastRenderedPageBreak/>
              <w:t>PUTUJ GLAZBOM KROZ VRIJEME</w:t>
            </w:r>
          </w:p>
          <w:p w14:paraId="1EF73F75" w14:textId="511DD3F3" w:rsidR="00860591" w:rsidRPr="001664FF" w:rsidRDefault="00860591" w:rsidP="008D16F0">
            <w:pPr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1664FF"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  <w:t xml:space="preserve">Srednji vijek </w:t>
            </w:r>
          </w:p>
          <w:p w14:paraId="4E901DF7" w14:textId="77777777" w:rsidR="00860591" w:rsidRPr="008B76BE" w:rsidRDefault="00860591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Duhovna i svjetovna glazba</w:t>
            </w:r>
          </w:p>
          <w:p w14:paraId="1A786265" w14:textId="77777777" w:rsidR="00860591" w:rsidRPr="008B76BE" w:rsidRDefault="00860591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Gregorijanski koral</w:t>
            </w:r>
          </w:p>
          <w:p w14:paraId="7FFBDA18" w14:textId="77777777" w:rsidR="00860591" w:rsidRPr="008B76BE" w:rsidRDefault="00860591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Glagoljaško pjevanje</w:t>
            </w:r>
          </w:p>
          <w:p w14:paraId="4F6EBF42" w14:textId="21DB51C0" w:rsidR="00860591" w:rsidRPr="008B76BE" w:rsidRDefault="00860591" w:rsidP="00860591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Misa</w:t>
            </w:r>
          </w:p>
          <w:p w14:paraId="66AC22B0" w14:textId="69B8BD53" w:rsidR="00836F04" w:rsidRPr="008B76BE" w:rsidRDefault="00836F04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  <w:p w14:paraId="74BBA05D" w14:textId="1D1B44F8" w:rsidR="00836F04" w:rsidRPr="008B76BE" w:rsidRDefault="00836F04" w:rsidP="008D16F0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 xml:space="preserve">IZZI </w:t>
            </w:r>
            <w:r w:rsidR="00860591"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srednji vijek</w:t>
            </w:r>
          </w:p>
          <w:p w14:paraId="6F7F6BEA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3A852182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1C841108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1613DF8A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18903243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55B72E73" w14:textId="144790F1" w:rsidR="005B64B3" w:rsidRPr="008B76BE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t xml:space="preserve">PUTUJ GLAZBOM OKO SVIJETA </w:t>
            </w:r>
          </w:p>
          <w:p w14:paraId="6F7DCE03" w14:textId="720A765C" w:rsidR="005B64B3" w:rsidRPr="008B76BE" w:rsidRDefault="005B64B3" w:rsidP="005B64B3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 xml:space="preserve"> </w:t>
            </w:r>
            <w:r w:rsidR="001E09FA">
              <w:rPr>
                <w:rFonts w:cstheme="minorHAnsi"/>
                <w:bCs/>
                <w:i/>
                <w:noProof/>
                <w:sz w:val="20"/>
                <w:szCs w:val="20"/>
              </w:rPr>
              <w:t>Sjeverna, Srednja i Južna Amerika</w:t>
            </w:r>
          </w:p>
          <w:p w14:paraId="485539EF" w14:textId="616F3D7C" w:rsidR="005B64B3" w:rsidRPr="008B76BE" w:rsidRDefault="005B64B3" w:rsidP="005B64B3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/>
                <w:noProof/>
                <w:sz w:val="20"/>
                <w:szCs w:val="20"/>
              </w:rPr>
              <w:t xml:space="preserve"> </w:t>
            </w:r>
          </w:p>
          <w:p w14:paraId="3A318CDA" w14:textId="77E55E90" w:rsidR="00860591" w:rsidRPr="008B76BE" w:rsidRDefault="00860591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  <w:p w14:paraId="1B4F9767" w14:textId="77777777" w:rsidR="005B64B3" w:rsidRDefault="005B64B3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F66209C" w14:textId="77777777" w:rsidR="005B64B3" w:rsidRDefault="005B64B3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8665AB7" w14:textId="77777777" w:rsidR="005B64B3" w:rsidRDefault="005B64B3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FE4EADE" w14:textId="77777777" w:rsidR="005B64B3" w:rsidRDefault="005B64B3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7C91A03" w14:textId="77777777" w:rsidR="004B2400" w:rsidRPr="008B76BE" w:rsidRDefault="004B2400" w:rsidP="004B2400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lastRenderedPageBreak/>
              <w:t>PUTUJ GLAZBOM KROZ VRIJEME</w:t>
            </w:r>
          </w:p>
          <w:p w14:paraId="3112F1B6" w14:textId="7ABAA1EB" w:rsidR="00A120CB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Renesansa /</w:t>
            </w:r>
          </w:p>
          <w:p w14:paraId="3C56D0C7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Svjetovna i duhovna glazba</w:t>
            </w:r>
          </w:p>
          <w:p w14:paraId="74A32F3D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Madrigal</w:t>
            </w:r>
          </w:p>
          <w:p w14:paraId="59F1E0E0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Motet</w:t>
            </w:r>
          </w:p>
          <w:p w14:paraId="079CC9DB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Misa</w:t>
            </w:r>
          </w:p>
          <w:p w14:paraId="24F890EE" w14:textId="1BB6C882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Glazbala</w:t>
            </w:r>
          </w:p>
          <w:p w14:paraId="4E36E4DD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AAF4371" w14:textId="118F8611" w:rsidR="003B2E8C" w:rsidRPr="008B76BE" w:rsidRDefault="003B2E8C" w:rsidP="003B2E8C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renesansa</w:t>
            </w:r>
          </w:p>
          <w:p w14:paraId="5D03F53D" w14:textId="2F847582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529" w:type="dxa"/>
          </w:tcPr>
          <w:p w14:paraId="45492E08" w14:textId="77777777" w:rsidR="00923F27" w:rsidRPr="008B76BE" w:rsidRDefault="00923F27" w:rsidP="00923F27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lastRenderedPageBreak/>
              <w:t>OŠ GK A.8.1. Učenik poznaje određeni broj skladbi.</w:t>
            </w:r>
          </w:p>
          <w:p w14:paraId="2377CFB6" w14:textId="77777777" w:rsidR="00923F27" w:rsidRPr="008B76BE" w:rsidRDefault="00923F27" w:rsidP="00923F27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A.8.2. Učenik slušno prepoznaje obilježja glazbe različitih glazbeno-stilskih razdoblja.</w:t>
            </w:r>
          </w:p>
          <w:p w14:paraId="26BA06ED" w14:textId="17CC713B" w:rsidR="00923F27" w:rsidRPr="00E812AB" w:rsidRDefault="00923F27" w:rsidP="00E812AB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49A87469" w14:textId="77777777" w:rsidR="00923F27" w:rsidRPr="008B76BE" w:rsidRDefault="00923F27" w:rsidP="00923F27">
            <w:pPr>
              <w:spacing w:line="259" w:lineRule="auto"/>
              <w:rPr>
                <w:rStyle w:val="normaltextrun"/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hAnsi="Calibri" w:cs="Calibri"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OŠ GK C.8.1. Opisuje spajanje različitih vrsta glazbe. </w:t>
            </w:r>
          </w:p>
          <w:p w14:paraId="64FA9291" w14:textId="77777777" w:rsidR="00923F27" w:rsidRPr="008B76BE" w:rsidRDefault="00923F27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BD5AC39" w14:textId="77777777" w:rsidR="00923F27" w:rsidRPr="008B76BE" w:rsidRDefault="00923F27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4F3D07F5" w14:textId="1920A3D3" w:rsidR="00923F27" w:rsidRDefault="00923F27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7EF0B63" w14:textId="77777777" w:rsidR="00E812AB" w:rsidRPr="008B76BE" w:rsidRDefault="00E812A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1D934F5" w14:textId="77777777" w:rsidR="001E09FA" w:rsidRDefault="001E09FA" w:rsidP="005B64B3">
            <w:pPr>
              <w:rPr>
                <w:noProof/>
                <w:sz w:val="20"/>
                <w:szCs w:val="20"/>
              </w:rPr>
            </w:pPr>
          </w:p>
          <w:p w14:paraId="11C45C6C" w14:textId="77777777" w:rsidR="001E09FA" w:rsidRDefault="001E09FA" w:rsidP="005B64B3">
            <w:pPr>
              <w:rPr>
                <w:noProof/>
                <w:sz w:val="20"/>
                <w:szCs w:val="20"/>
              </w:rPr>
            </w:pPr>
          </w:p>
          <w:p w14:paraId="4242301F" w14:textId="77777777" w:rsidR="001E09FA" w:rsidRDefault="001E09FA" w:rsidP="005B64B3">
            <w:pPr>
              <w:rPr>
                <w:noProof/>
                <w:sz w:val="20"/>
                <w:szCs w:val="20"/>
              </w:rPr>
            </w:pPr>
          </w:p>
          <w:p w14:paraId="3C60049D" w14:textId="77777777" w:rsidR="001E09FA" w:rsidRDefault="001E09FA" w:rsidP="005B64B3">
            <w:pPr>
              <w:rPr>
                <w:noProof/>
                <w:sz w:val="20"/>
                <w:szCs w:val="20"/>
              </w:rPr>
            </w:pPr>
          </w:p>
          <w:p w14:paraId="348A736B" w14:textId="003CED16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3E7A9089" w14:textId="77777777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7F07A83D" w14:textId="77777777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B.8.2. Učenik pjevanjem izvodi autorske i tradicijske pjesme iz Hrvatske i svijeta.</w:t>
            </w:r>
          </w:p>
          <w:p w14:paraId="63CE2F82" w14:textId="77777777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78017819" w14:textId="77777777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8B76BE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6B694A2B" w14:textId="54AEC588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C.8.2. Učenik temeljem slušanja opisuje obilježja tradicijske glazbe geografski udaljenih naroda/kultura (</w:t>
            </w:r>
            <w:r>
              <w:rPr>
                <w:noProof/>
                <w:sz w:val="20"/>
                <w:szCs w:val="20"/>
              </w:rPr>
              <w:t>Sjeverna, Srednja i Južna Amerika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6252E98D" w14:textId="33509AB2" w:rsidR="003B2E8C" w:rsidRPr="008B76BE" w:rsidRDefault="003B2E8C" w:rsidP="003B2E8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lastRenderedPageBreak/>
              <w:t>OŠ GK A.8.1. Učenik poznaje određeni broj skladbi.</w:t>
            </w:r>
          </w:p>
          <w:p w14:paraId="21D6B56B" w14:textId="77777777" w:rsidR="003B2E8C" w:rsidRPr="008B76BE" w:rsidRDefault="003B2E8C" w:rsidP="003B2E8C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A.8.2. Učenik slušno prepoznaje obilježja glazbe različitih glazbeno-stilskih razdoblja.</w:t>
            </w:r>
          </w:p>
          <w:p w14:paraId="44FA92A0" w14:textId="77777777" w:rsidR="003B2E8C" w:rsidRPr="008B76BE" w:rsidRDefault="003B2E8C" w:rsidP="003B2E8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5BD7EC46" w14:textId="77777777" w:rsidR="003B2E8C" w:rsidRPr="008B76BE" w:rsidRDefault="003B2E8C" w:rsidP="003B2E8C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059025B4" w14:textId="77777777" w:rsidR="003B2E8C" w:rsidRPr="008B76BE" w:rsidRDefault="003B2E8C" w:rsidP="003B2E8C">
            <w:pPr>
              <w:spacing w:line="259" w:lineRule="auto"/>
              <w:rPr>
                <w:rStyle w:val="normaltextrun"/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hAnsi="Calibri" w:cs="Calibri"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OŠ GK C.8.1. Opisuje spajanje različitih vrsta glazbe. </w:t>
            </w:r>
          </w:p>
          <w:p w14:paraId="325F9E42" w14:textId="6E7FD27F" w:rsidR="00A120CB" w:rsidRPr="008B76BE" w:rsidRDefault="00A120C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65576400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lastRenderedPageBreak/>
              <w:t xml:space="preserve">uku A.3.4. KRITIČKO MIŠLJENJE  Učenik kritički promišlja i vrednuje ideje uz podršku učitelja. </w:t>
            </w:r>
          </w:p>
          <w:p w14:paraId="6137AD3B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 1. PLANIRANJE  Uz povremenu podršku učenik samostalno određuje ciljeve </w:t>
            </w:r>
          </w:p>
          <w:p w14:paraId="2FFD94C4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učenja, odabire strategije učenja i planira učenje. </w:t>
            </w:r>
          </w:p>
          <w:p w14:paraId="09B7B488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B.3.2. PRAĆENJE </w:t>
            </w:r>
          </w:p>
          <w:p w14:paraId="67957B5A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Uz povremeni poticaj i samostalno učenik prati učinkovitost učenja i svoje napredovanje tijekom učenja.</w:t>
            </w:r>
          </w:p>
          <w:p w14:paraId="56CAAF04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B.3.4. SAMOVREDNOVANJE/ SAMOPROCJENA   Učenik samovrednuje proces učenja i svoje rezultate, procjenjuje ostvareni napredak te na temelju toga planira buduće učenje.</w:t>
            </w:r>
          </w:p>
          <w:p w14:paraId="47E1B73A" w14:textId="7E5FA329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67C3153F" w14:textId="77777777" w:rsidR="001E09FA" w:rsidRDefault="00923F27" w:rsidP="00923F27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3.4. Upravlja svojim obrazovnim i profesionalnim putem.</w:t>
            </w:r>
            <w:r w:rsidR="00DC3298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</w:t>
            </w:r>
          </w:p>
          <w:p w14:paraId="4353BBFD" w14:textId="474972BA" w:rsidR="00923F27" w:rsidRPr="001E09FA" w:rsidRDefault="00DC3298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0552DBE6" w14:textId="6EC475C1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hAnsi="Calibri" w:cs="Calibri"/>
                <w:bCs/>
                <w:noProof/>
                <w:sz w:val="18"/>
                <w:szCs w:val="18"/>
              </w:rPr>
              <w:t>IKT A.3.2</w:t>
            </w:r>
            <w:r w:rsidRPr="001E09F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. </w:t>
            </w:r>
            <w:r w:rsidRPr="001E09FA">
              <w:rPr>
                <w:rFonts w:ascii="Calibri" w:hAnsi="Calibri" w:cs="Calibri"/>
                <w:noProof/>
                <w:sz w:val="18"/>
                <w:szCs w:val="18"/>
              </w:rPr>
              <w:t>Učenik se samostalno koristi raznim uređajima i programima.</w:t>
            </w:r>
          </w:p>
          <w:p w14:paraId="7C2B3A24" w14:textId="77777777" w:rsidR="007F1B89" w:rsidRDefault="007F1B89" w:rsidP="007F1B89">
            <w:pPr>
              <w:rPr>
                <w:rFonts w:eastAsia="Calibri" w:cstheme="minorHAnsi"/>
                <w:noProof/>
                <w:color w:val="231F20"/>
                <w:sz w:val="18"/>
                <w:szCs w:val="18"/>
              </w:rPr>
            </w:pPr>
          </w:p>
          <w:p w14:paraId="57C3A236" w14:textId="77777777" w:rsidR="001E09FA" w:rsidRDefault="001E09FA" w:rsidP="007F1B89">
            <w:pPr>
              <w:rPr>
                <w:rFonts w:eastAsia="Calibri" w:cstheme="minorHAnsi"/>
                <w:noProof/>
                <w:color w:val="231F20"/>
                <w:sz w:val="18"/>
                <w:szCs w:val="18"/>
              </w:rPr>
            </w:pPr>
          </w:p>
          <w:p w14:paraId="0732C3BE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- samostalno oblikuje svoje ideje i kreativno pristupa rješavanju problema. </w:t>
            </w:r>
          </w:p>
          <w:p w14:paraId="418C067F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- kritički promišlja i vrednuje ideje uz podršku učitelja</w:t>
            </w:r>
          </w:p>
          <w:p w14:paraId="33E21200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SAMOVREDNOVANJE/SAMOPROCJENA - samovrednuje proces učenja i svoje rezultate, procjenjuje ostvareni napredak te na temelju toga planira buduće učenje </w:t>
            </w:r>
          </w:p>
          <w:p w14:paraId="02D95801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lastRenderedPageBreak/>
              <w:t xml:space="preserve">uku C.3.4. EMOCIJE - Koristi se ugodnim emocijama i raspoloženjima tako da potiču učenje i kontrolira neugodne emocije i raspoloženja tako da ga ne ometaju u učenju.  </w:t>
            </w:r>
          </w:p>
          <w:p w14:paraId="6711D535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322D50F6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 Obrazlaže i uvažava potrebe i osjećaje drugih</w:t>
            </w:r>
          </w:p>
          <w:p w14:paraId="0F87BDC5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 Razvija komunikacijske kompetencije i uvažavajuće odnose s drugima </w:t>
            </w:r>
          </w:p>
          <w:p w14:paraId="6587DE38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2864F844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 Razvija nacionalni i kulturni identitet.</w:t>
            </w:r>
          </w:p>
          <w:p w14:paraId="44950E16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254A437A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2D0B5EDC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Samostalno se koristi njemu poznatim uređajima i programima.</w:t>
            </w:r>
          </w:p>
          <w:p w14:paraId="1971EA87" w14:textId="21626B85" w:rsidR="001E09FA" w:rsidRPr="001E09FA" w:rsidRDefault="001E09FA" w:rsidP="007F1B89">
            <w:pPr>
              <w:rPr>
                <w:rFonts w:eastAsia="Calibri" w:cstheme="minorHAnsi"/>
                <w:noProof/>
                <w:color w:val="231F20"/>
                <w:sz w:val="18"/>
                <w:szCs w:val="18"/>
              </w:rPr>
            </w:pPr>
          </w:p>
        </w:tc>
      </w:tr>
      <w:bookmarkEnd w:id="0"/>
    </w:tbl>
    <w:p w14:paraId="2DADE049" w14:textId="6EDCC10A" w:rsidR="00C40280" w:rsidRPr="008B76BE" w:rsidRDefault="00C40280" w:rsidP="007164B7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54F8C39" w14:textId="77777777" w:rsidR="00C40280" w:rsidRPr="008B76BE" w:rsidRDefault="00C40280" w:rsidP="007164B7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4E2F5D0" w14:textId="77777777" w:rsidR="005401D3" w:rsidRPr="008B76BE" w:rsidRDefault="005401D3" w:rsidP="007164B7">
      <w:pPr>
        <w:spacing w:after="0" w:line="240" w:lineRule="auto"/>
        <w:rPr>
          <w:rFonts w:cstheme="minorHAnsi"/>
          <w:noProof/>
          <w:sz w:val="20"/>
          <w:szCs w:val="20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129"/>
        <w:gridCol w:w="5529"/>
        <w:gridCol w:w="5670"/>
      </w:tblGrid>
      <w:tr w:rsidR="005B6B1F" w:rsidRPr="008B76BE" w14:paraId="61C91201" w14:textId="77777777" w:rsidTr="00826902">
        <w:tc>
          <w:tcPr>
            <w:tcW w:w="1027" w:type="dxa"/>
            <w:shd w:val="clear" w:color="auto" w:fill="C0E399"/>
          </w:tcPr>
          <w:p w14:paraId="51FCF5B1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706A6BED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3DBB6121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5889F68B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3FC41E3E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B32785" w:rsidRPr="008B76BE" w14:paraId="26BE708E" w14:textId="77777777" w:rsidTr="00826902">
        <w:tc>
          <w:tcPr>
            <w:tcW w:w="1027" w:type="dxa"/>
          </w:tcPr>
          <w:p w14:paraId="06420C2D" w14:textId="4A14212F" w:rsidR="00836F04" w:rsidRPr="008B76BE" w:rsidRDefault="00836F04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ED9DF22" w14:textId="63B34552" w:rsidR="00B32785" w:rsidRPr="008B76BE" w:rsidRDefault="00B32785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7953B2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98CC15C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7E2BD44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083A12F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CB6CDB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B1BCCE0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48F7382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C0B88D0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18C7258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DBCA88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CF583FF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1D59725" w14:textId="0CC284C9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Prosinac</w:t>
            </w:r>
          </w:p>
          <w:p w14:paraId="7751EB72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1CC27B4A" w14:textId="77777777" w:rsidR="00B32785" w:rsidRPr="008B76BE" w:rsidRDefault="00B32785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09DE650" w14:textId="77777777" w:rsidR="001664FF" w:rsidRDefault="001664FF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5EB0F8" w14:textId="77777777" w:rsidR="001664FF" w:rsidRDefault="001664FF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52C950" w14:textId="77777777" w:rsidR="001664FF" w:rsidRDefault="001664FF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FFA563" w14:textId="77777777" w:rsidR="001664FF" w:rsidRDefault="001664FF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25E42B" w14:textId="0C01C56D" w:rsidR="00836F04" w:rsidRPr="008B76BE" w:rsidRDefault="00836F04" w:rsidP="00B32785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69AF08FB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AF86A55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7144753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0010C26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33BF534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E3ABF35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EC61CA2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1455E86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481545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18DFD35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D9DBD8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CD6D4E1" w14:textId="7C78A90B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29" w:type="dxa"/>
          </w:tcPr>
          <w:p w14:paraId="6F7756DE" w14:textId="77777777" w:rsidR="005B6B1F" w:rsidRPr="008B76BE" w:rsidRDefault="005B6B1F" w:rsidP="00836F04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58B1B545" w14:textId="74901747" w:rsidR="00836F04" w:rsidRPr="008B76BE" w:rsidRDefault="005B6B1F" w:rsidP="00836F04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Putuj glazbom kroz vrijeme</w:t>
            </w:r>
          </w:p>
          <w:p w14:paraId="56D9EEA9" w14:textId="77777777" w:rsidR="005B6B1F" w:rsidRPr="008B76BE" w:rsidRDefault="005B6B1F" w:rsidP="00836F04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01A5AA95" w14:textId="77777777" w:rsidR="005B6B1F" w:rsidRPr="001664FF" w:rsidRDefault="005B6B1F" w:rsidP="00836F04">
            <w:pPr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1664FF"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  <w:t>Barok</w:t>
            </w:r>
          </w:p>
          <w:p w14:paraId="348409E2" w14:textId="639B0B1B" w:rsidR="00836F04" w:rsidRPr="008B76BE" w:rsidRDefault="005B6B1F" w:rsidP="00836F04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Društvena uloga glazbe</w:t>
            </w:r>
          </w:p>
          <w:p w14:paraId="7BA662E9" w14:textId="5682B212" w:rsidR="00DC3298" w:rsidRPr="008B76BE" w:rsidRDefault="00DC3298" w:rsidP="00836F04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Vokalno-instrumentalne vrste</w:t>
            </w:r>
          </w:p>
          <w:p w14:paraId="6EF630D5" w14:textId="715C5974" w:rsidR="00DC3298" w:rsidRPr="008B76BE" w:rsidRDefault="00DC3298" w:rsidP="00836F04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Opera, oratorij, kantata, pasija</w:t>
            </w:r>
          </w:p>
          <w:p w14:paraId="559709A7" w14:textId="77777777" w:rsidR="005B6B1F" w:rsidRPr="008B76BE" w:rsidRDefault="005B6B1F" w:rsidP="00836F04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</w:p>
          <w:p w14:paraId="487BF992" w14:textId="557B0208" w:rsidR="00836F04" w:rsidRPr="008B76BE" w:rsidRDefault="00836F04" w:rsidP="00836F04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 xml:space="preserve">IZZI </w:t>
            </w:r>
            <w:r w:rsidR="005B6B1F"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/ melodija</w:t>
            </w:r>
          </w:p>
          <w:p w14:paraId="6B09C731" w14:textId="77777777" w:rsidR="00B32785" w:rsidRPr="008B76BE" w:rsidRDefault="00B32785" w:rsidP="00836F04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</w:p>
          <w:p w14:paraId="69442B1A" w14:textId="77777777" w:rsidR="00DC3298" w:rsidRPr="008B76BE" w:rsidRDefault="00DC3298" w:rsidP="00DC3298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Barokni kontrasti</w:t>
            </w:r>
          </w:p>
          <w:p w14:paraId="7736719D" w14:textId="77777777" w:rsidR="00DC3298" w:rsidRPr="008B76BE" w:rsidRDefault="00DC3298" w:rsidP="00DC3298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Instrumentalne vrste</w:t>
            </w:r>
          </w:p>
          <w:p w14:paraId="5F06C132" w14:textId="223C891D" w:rsidR="00DC3298" w:rsidRPr="008B76BE" w:rsidRDefault="00DC3298" w:rsidP="00DC3298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/ barok</w:t>
            </w:r>
          </w:p>
          <w:p w14:paraId="506E5B2F" w14:textId="21274C49" w:rsidR="005B6B1F" w:rsidRPr="008B76BE" w:rsidRDefault="005B6B1F" w:rsidP="00836F0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529" w:type="dxa"/>
          </w:tcPr>
          <w:p w14:paraId="7B8E30FA" w14:textId="3D9DD889" w:rsidR="00B32785" w:rsidRPr="008B76BE" w:rsidRDefault="00B32785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6DB7DE20" w14:textId="77777777" w:rsidR="00DC3298" w:rsidRPr="008B76BE" w:rsidRDefault="00DC3298" w:rsidP="00DC329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41D15A73" w14:textId="77777777" w:rsidR="00DC3298" w:rsidRPr="008B76BE" w:rsidRDefault="00DC3298" w:rsidP="00DC329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1787CC1D" w14:textId="77777777" w:rsidR="00DC3298" w:rsidRPr="008B76BE" w:rsidRDefault="00DC3298" w:rsidP="00DC329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4FAE424F" w14:textId="77777777" w:rsidR="00DC3298" w:rsidRPr="008B76BE" w:rsidRDefault="00DC3298" w:rsidP="00DC329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334AD77D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1664FF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62B08D2A" w14:textId="77777777" w:rsidR="00DC3298" w:rsidRPr="008B76BE" w:rsidRDefault="00DC3298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A245C9A" w14:textId="77777777" w:rsidR="00D34699" w:rsidRPr="008B76BE" w:rsidRDefault="00D34699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0013957" w14:textId="77777777" w:rsidR="00D34699" w:rsidRPr="008B76BE" w:rsidRDefault="00D34699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A019DB0" w14:textId="77777777" w:rsidR="00D34699" w:rsidRPr="008B76BE" w:rsidRDefault="00D34699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0732859A" w14:textId="2EC1D14B" w:rsidR="00D34699" w:rsidRPr="008B76BE" w:rsidRDefault="001664FF" w:rsidP="001664F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</w:p>
          <w:p w14:paraId="51DFE5FF" w14:textId="7EB186D2" w:rsidR="00D34699" w:rsidRPr="008B76BE" w:rsidRDefault="00D34699" w:rsidP="001664F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7811D1B7" w14:textId="77777777" w:rsidR="00DC3298" w:rsidRPr="008B76BE" w:rsidRDefault="00DC3298" w:rsidP="00DC3298">
            <w:pP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48B1A395" w14:textId="0953C424" w:rsidR="00D34699" w:rsidRPr="001664FF" w:rsidRDefault="00D34699" w:rsidP="00D34699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A.3.1. UPRAVLJANJE INFORMACIJAMA </w:t>
            </w: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br/>
              <w:t>Učenik samostalno traži nove informacije iz različitih izvora, transformira ih u novo znanje i uspješno primjenjuje pri rješavanju problema.</w:t>
            </w:r>
          </w:p>
          <w:p w14:paraId="03552857" w14:textId="6D983E8A" w:rsidR="00D34699" w:rsidRPr="001664FF" w:rsidRDefault="00D34699" w:rsidP="00D34699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A.3.2. PRIMJENA STRATEGIJA UČENJA I RJEŠAVANJE PROBLEMA  Učenik se koristi različitim strategijama učenja i primjenjuje ih u ostvarivanju ciljeva učenja i rješavanju problema u svim područjima učenja uz povremeno praćenje učitelja. </w:t>
            </w:r>
          </w:p>
          <w:p w14:paraId="47344062" w14:textId="1C266DEC" w:rsidR="00D34699" w:rsidRPr="001664FF" w:rsidRDefault="00D34699" w:rsidP="00DC329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4C52BA08" w14:textId="1CB7A830" w:rsidR="00D34699" w:rsidRPr="001664FF" w:rsidRDefault="00D34699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učitelja.</w:t>
            </w:r>
          </w:p>
          <w:p w14:paraId="21BA4EBD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 1. PLANIRANJE  Uz povremenu podršku učenik samostalno određuje ciljeve </w:t>
            </w:r>
          </w:p>
          <w:p w14:paraId="036B6BCD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učenja, odabire strategije učenja i planira učenje. </w:t>
            </w:r>
          </w:p>
          <w:p w14:paraId="4B13415B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B.3.2. PRAĆENJE </w:t>
            </w:r>
          </w:p>
          <w:p w14:paraId="3CBF2E81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>Uz povremeni poticaj i samostalno učenik prati učinkovitost učenja i svoje napredovanje tijekom učenja.</w:t>
            </w:r>
          </w:p>
          <w:p w14:paraId="0D67DAAA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>uku B.3.4. SAMOVREDNOVANJE/ SAMOPROCJENA   Učenik samovrednuje proces učenja i svoje rezultate, procjenjuje ostvareni napredak te na temelju toga planira buduće učenje.</w:t>
            </w:r>
          </w:p>
          <w:p w14:paraId="643C7064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7DB094DA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bCs/>
                <w:noProof/>
                <w:sz w:val="18"/>
                <w:szCs w:val="18"/>
              </w:rPr>
              <w:t>IKT A.3.2</w:t>
            </w:r>
            <w:r w:rsidRPr="001664F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. </w:t>
            </w:r>
            <w:r w:rsidRPr="001664FF">
              <w:rPr>
                <w:rFonts w:ascii="Calibri" w:hAnsi="Calibri" w:cs="Calibri"/>
                <w:noProof/>
                <w:sz w:val="18"/>
                <w:szCs w:val="18"/>
              </w:rPr>
              <w:t>Učenik se samostalno koristi raznim uređajima i programima.</w:t>
            </w:r>
          </w:p>
          <w:p w14:paraId="169329FC" w14:textId="45A578A3" w:rsidR="00B32785" w:rsidRPr="008B76BE" w:rsidRDefault="00B32785" w:rsidP="00FD63D0">
            <w:pPr>
              <w:rPr>
                <w:rFonts w:eastAsia="Calibri" w:cstheme="minorHAnsi"/>
                <w:noProof/>
                <w:color w:val="231F20"/>
                <w:sz w:val="20"/>
                <w:szCs w:val="20"/>
              </w:rPr>
            </w:pPr>
          </w:p>
        </w:tc>
      </w:tr>
    </w:tbl>
    <w:p w14:paraId="72F0C06A" w14:textId="707DD0F7" w:rsidR="005E0453" w:rsidRPr="008B76BE" w:rsidRDefault="005E0453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91291A1" w14:textId="77777777" w:rsidR="008D16F0" w:rsidRPr="008B76BE" w:rsidRDefault="008D16F0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8698F59" w14:textId="77777777" w:rsidR="002459C5" w:rsidRPr="008B76BE" w:rsidRDefault="002459C5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4F994F8" w14:textId="77777777" w:rsidR="002459C5" w:rsidRPr="008B76BE" w:rsidRDefault="002459C5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5D49F18" w14:textId="77777777" w:rsidR="004162CD" w:rsidRPr="008B76BE" w:rsidRDefault="004162CD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6D7B84" w:rsidRPr="008B76BE" w14:paraId="65F7D1FA" w14:textId="77777777" w:rsidTr="00826902">
        <w:tc>
          <w:tcPr>
            <w:tcW w:w="973" w:type="dxa"/>
            <w:shd w:val="clear" w:color="auto" w:fill="C0E399"/>
          </w:tcPr>
          <w:p w14:paraId="78E853FA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3EA8C32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5810FCB4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1EBB7B7B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197CDB5A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A83BB0" w:rsidRPr="008B76BE" w14:paraId="119FE42C" w14:textId="77777777" w:rsidTr="00826902">
        <w:tc>
          <w:tcPr>
            <w:tcW w:w="973" w:type="dxa"/>
          </w:tcPr>
          <w:p w14:paraId="60167A4F" w14:textId="77777777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D80F357" w14:textId="77777777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B1BE31B" w14:textId="5BAD6F78" w:rsidR="00A83BB0" w:rsidRPr="008B76BE" w:rsidRDefault="00D34699" w:rsidP="00A83BB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Prosinac</w:t>
            </w:r>
          </w:p>
          <w:p w14:paraId="6F3F4C31" w14:textId="43C0CFB5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5CC1BA9F" w14:textId="77777777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E09D526" w14:textId="77777777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A5AF4FA" w14:textId="20E13193" w:rsidR="00A83BB0" w:rsidRPr="008B76BE" w:rsidRDefault="001664FF" w:rsidP="00A83BB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14:paraId="3866DAE2" w14:textId="5CE7D961" w:rsidR="00D34699" w:rsidRPr="008B76BE" w:rsidRDefault="00D34699" w:rsidP="00A83BB0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Ljubav i glazba nas povezuju</w:t>
            </w:r>
          </w:p>
          <w:p w14:paraId="1A3AD880" w14:textId="40F49874" w:rsidR="00D34699" w:rsidRDefault="00D34699" w:rsidP="00A83BB0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O, Pastiri</w:t>
            </w:r>
            <w:r w:rsidR="001664FF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 čudo novo</w:t>
            </w:r>
          </w:p>
          <w:p w14:paraId="528BFB3F" w14:textId="32123C9A" w:rsidR="005B64B3" w:rsidRPr="005B64B3" w:rsidRDefault="005B64B3" w:rsidP="00A83BB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 w:rsidRPr="005B64B3">
              <w:rPr>
                <w:rFonts w:cstheme="minorHAnsi"/>
                <w:i/>
                <w:iCs/>
                <w:noProof/>
                <w:sz w:val="20"/>
                <w:szCs w:val="20"/>
              </w:rPr>
              <w:t>Somebody at Christmas</w:t>
            </w:r>
          </w:p>
          <w:p w14:paraId="11E4CCE3" w14:textId="6262C2CB" w:rsidR="00A83BB0" w:rsidRPr="008B76BE" w:rsidRDefault="00D34699" w:rsidP="00A83BB0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Hrvatska pjesmarica</w:t>
            </w:r>
          </w:p>
          <w:p w14:paraId="2E651BB2" w14:textId="77777777" w:rsidR="005B64B3" w:rsidRDefault="005B64B3" w:rsidP="00A83BB0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</w:p>
          <w:p w14:paraId="1194CF73" w14:textId="19996FDC" w:rsidR="00A83BB0" w:rsidRPr="008B76BE" w:rsidRDefault="00A83BB0" w:rsidP="00A83BB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 xml:space="preserve">IZZI </w:t>
            </w:r>
            <w:r w:rsidR="00D34699"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glazbene sastavnice</w:t>
            </w:r>
          </w:p>
          <w:p w14:paraId="14E71DFC" w14:textId="77777777" w:rsidR="00A83BB0" w:rsidRPr="008B76BE" w:rsidRDefault="00A83BB0" w:rsidP="00A83BB0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</w:p>
          <w:p w14:paraId="4C47DA41" w14:textId="538DCD86" w:rsidR="00D34699" w:rsidRPr="008B76BE" w:rsidRDefault="005B64B3" w:rsidP="00A83BB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14:paraId="371D91B8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046C0E13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4064944B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B.8.2. Učenik pjevanjem izvodi autorske i tradicijske pjesme iz Hrvatske i svijeta.</w:t>
            </w:r>
          </w:p>
          <w:p w14:paraId="6D99CD39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4062E497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(crossover)</w:t>
            </w:r>
          </w:p>
          <w:p w14:paraId="4AAC357F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4B8D1377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E309D42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A0DF5CC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49B60A8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659E0F31" w14:textId="49A38E97" w:rsidR="00A83BB0" w:rsidRPr="008B76BE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20D795BD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484F659C" w14:textId="77777777" w:rsid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</w:t>
            </w:r>
          </w:p>
          <w:p w14:paraId="01366498" w14:textId="1968108B" w:rsid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 </w:t>
            </w:r>
          </w:p>
          <w:p w14:paraId="09983992" w14:textId="3BFA0248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2FE55B93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0CF6DF76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</w:t>
            </w:r>
          </w:p>
          <w:p w14:paraId="715F0377" w14:textId="6DEBE989" w:rsid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B.3.2.Razvija komunikacijske kompetencije i uvažavajuće odnose s drugima </w:t>
            </w:r>
          </w:p>
          <w:p w14:paraId="75E76929" w14:textId="1EBDC5EE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49BA4C0B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0B042F78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A.3.3. Promiče ljudska prava / goo A.3.5. Promiče ravnopravnost spolova.</w:t>
            </w:r>
          </w:p>
          <w:p w14:paraId="3A9DD088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  <w:p w14:paraId="3CFEAF82" w14:textId="3731E575" w:rsidR="00A83BB0" w:rsidRPr="001664FF" w:rsidRDefault="00A83BB0" w:rsidP="00FD63D0">
            <w:pPr>
              <w:rPr>
                <w:rFonts w:eastAsia="Calibri" w:cstheme="minorHAnsi"/>
                <w:noProof/>
                <w:color w:val="231F20"/>
                <w:sz w:val="18"/>
                <w:szCs w:val="18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360"/>
        <w:tblW w:w="15026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1664FF" w:rsidRPr="008B76BE" w14:paraId="625ECC52" w14:textId="77777777" w:rsidTr="001664FF">
        <w:tc>
          <w:tcPr>
            <w:tcW w:w="973" w:type="dxa"/>
            <w:shd w:val="clear" w:color="auto" w:fill="C0E399"/>
          </w:tcPr>
          <w:p w14:paraId="108D2CBA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12F9A89A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0EC5C4EF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5420C60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08593BFB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1664FF" w:rsidRPr="008B76BE" w14:paraId="7A1C4F77" w14:textId="77777777" w:rsidTr="001664FF">
        <w:tc>
          <w:tcPr>
            <w:tcW w:w="973" w:type="dxa"/>
          </w:tcPr>
          <w:p w14:paraId="69D15235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E4BB517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Siječanj</w:t>
            </w:r>
          </w:p>
          <w:p w14:paraId="596EF42B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099F409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D33ABA6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24CE9DA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BB4356D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725948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CD8125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8219F02" w14:textId="49C566D7" w:rsidR="001664FF" w:rsidRPr="008B76BE" w:rsidRDefault="00AB2A5F" w:rsidP="001664F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41F46B34" w14:textId="77777777" w:rsidR="001664FF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DDDACE" w14:textId="2B219240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 xml:space="preserve">Veljača </w:t>
            </w:r>
          </w:p>
          <w:p w14:paraId="461FEAD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5180804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9C55B7D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353996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9302FAD" w14:textId="14827C1D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38A1C8FA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1A8037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992A72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FFE1ED2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2F13C19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5DCE7FD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BCB6FE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C4FF32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14:paraId="007F019A" w14:textId="77777777" w:rsidR="001664FF" w:rsidRPr="008B76BE" w:rsidRDefault="001664FF" w:rsidP="001664FF">
            <w:pPr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8B76BE"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  <w:t>Putuj glazbom kroz vrijeme</w:t>
            </w:r>
          </w:p>
          <w:p w14:paraId="236D1BA8" w14:textId="77777777" w:rsidR="001664FF" w:rsidRPr="008B76BE" w:rsidRDefault="001664FF" w:rsidP="001664FF">
            <w:pPr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</w:pPr>
          </w:p>
          <w:p w14:paraId="2BCAC40A" w14:textId="77777777" w:rsidR="001664FF" w:rsidRPr="001664FF" w:rsidRDefault="001664FF" w:rsidP="001664FF">
            <w:pPr>
              <w:rPr>
                <w:rFonts w:eastAsia="Calibri"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1664FF">
              <w:rPr>
                <w:rFonts w:eastAsia="Calibri" w:cstheme="minorHAnsi"/>
                <w:b/>
                <w:noProof/>
                <w:color w:val="943634" w:themeColor="accent2" w:themeShade="BF"/>
                <w:sz w:val="20"/>
                <w:szCs w:val="20"/>
              </w:rPr>
              <w:t>Klasicizam</w:t>
            </w:r>
          </w:p>
          <w:p w14:paraId="1CCF87F8" w14:textId="77777777" w:rsidR="001664FF" w:rsidRPr="008B76BE" w:rsidRDefault="001664FF" w:rsidP="001664FF">
            <w:pPr>
              <w:rPr>
                <w:rFonts w:eastAsia="Calibri"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eastAsia="Calibri" w:cstheme="minorHAnsi"/>
                <w:bCs/>
                <w:i/>
                <w:iCs/>
                <w:noProof/>
                <w:sz w:val="20"/>
                <w:szCs w:val="20"/>
              </w:rPr>
              <w:t>Društvena uloga glazbe/  jednostavnost stila</w:t>
            </w:r>
          </w:p>
          <w:p w14:paraId="714C8EE9" w14:textId="4ACEEE1B" w:rsidR="001664FF" w:rsidRPr="001664FF" w:rsidRDefault="001664FF" w:rsidP="001664FF">
            <w:pPr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</w:pPr>
            <w:r w:rsidRPr="008B76BE"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  <w:t xml:space="preserve">IZZI </w:t>
            </w:r>
            <w:r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  <w:t xml:space="preserve">Glazbeni </w:t>
            </w:r>
            <w:r w:rsidRPr="008B76BE"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  <w:t>oblik</w:t>
            </w:r>
          </w:p>
          <w:p w14:paraId="21138006" w14:textId="77777777" w:rsidR="001664FF" w:rsidRPr="008B76BE" w:rsidRDefault="001664FF" w:rsidP="001664F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noProof/>
                <w:sz w:val="20"/>
                <w:szCs w:val="20"/>
              </w:rPr>
              <w:t>Orkestralne vrste</w:t>
            </w:r>
          </w:p>
          <w:p w14:paraId="042337EE" w14:textId="77777777" w:rsidR="001664FF" w:rsidRPr="008B76BE" w:rsidRDefault="001664FF" w:rsidP="001664F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noProof/>
                <w:sz w:val="20"/>
                <w:szCs w:val="20"/>
              </w:rPr>
              <w:t>Komorne vrste</w:t>
            </w:r>
          </w:p>
          <w:p w14:paraId="56255F74" w14:textId="77777777" w:rsidR="001664FF" w:rsidRPr="008B76BE" w:rsidRDefault="001664FF" w:rsidP="001664FF">
            <w:pPr>
              <w:rPr>
                <w:rFonts w:eastAsia="SimSun" w:cstheme="minorHAnsi"/>
                <w:b/>
                <w:noProof/>
                <w:sz w:val="20"/>
                <w:szCs w:val="20"/>
                <w:lang w:eastAsia="ar-SA"/>
              </w:rPr>
            </w:pPr>
          </w:p>
          <w:p w14:paraId="10CE8DCD" w14:textId="77777777" w:rsidR="001664FF" w:rsidRPr="008B76BE" w:rsidRDefault="001664FF" w:rsidP="001664FF">
            <w:pPr>
              <w:rPr>
                <w:rFonts w:eastAsia="SimSun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rFonts w:eastAsia="SimSun" w:cstheme="minorHAnsi"/>
                <w:noProof/>
                <w:sz w:val="20"/>
                <w:szCs w:val="20"/>
                <w:lang w:eastAsia="ar-SA"/>
              </w:rPr>
              <w:t>Vokalno-instrumentalne vrste</w:t>
            </w:r>
          </w:p>
          <w:p w14:paraId="5243ABBD" w14:textId="573A2419" w:rsidR="001664FF" w:rsidRPr="00AB2A5F" w:rsidRDefault="001664FF" w:rsidP="001664FF">
            <w:pPr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</w:pPr>
            <w:r w:rsidRPr="008B76BE"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  <w:t>IZZI klasicizam</w:t>
            </w:r>
          </w:p>
        </w:tc>
        <w:tc>
          <w:tcPr>
            <w:tcW w:w="5529" w:type="dxa"/>
          </w:tcPr>
          <w:p w14:paraId="3679051F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5BC64D67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61944BC5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5653D4CF" w14:textId="6DB516D7" w:rsidR="001664FF" w:rsidRPr="00AB2A5F" w:rsidRDefault="001664FF" w:rsidP="00AB2A5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6917E0A3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5411CC71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49DCF539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3CB8744F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01382043" w14:textId="6C87C5CB" w:rsidR="001664FF" w:rsidRPr="00AB2A5F" w:rsidRDefault="001664FF" w:rsidP="00AB2A5F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(crossover)</w:t>
            </w:r>
          </w:p>
        </w:tc>
        <w:tc>
          <w:tcPr>
            <w:tcW w:w="5670" w:type="dxa"/>
          </w:tcPr>
          <w:p w14:paraId="613A4F47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2CCE6587" w14:textId="77777777" w:rsidR="00026DC1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A.3.4. KRITIČKO MIŠLJENJE  Učenik kritički promišlja i vrednuje ideje uz podršku učitelja/ uku B.3.4. SAMOVREDNOVANJE/ SAMOPROCJENA   Učenik samovrednuje proces učenja i svoje rezultate, procjenjuje ostvareni napredak te na temelju toga planira buduće učenje </w:t>
            </w:r>
          </w:p>
          <w:p w14:paraId="150045B1" w14:textId="4DAACEDA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467E4FA6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76C25D8E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drugih.</w:t>
            </w:r>
          </w:p>
          <w:p w14:paraId="198C1104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B.3.2.Razvija komunikacijske kompetencije i uvažavajuće odnose s drugima / osr B 3.4. Suradnički uči i radi u timu.</w:t>
            </w:r>
          </w:p>
          <w:p w14:paraId="2D7586D1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77F723EF" w14:textId="2FBC0079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A.3.3. Promiče ljudska prava / goo A.3.5. Promiče ravnopravnost spolova.Ikt A 2.2. Učenik se samostalno koristi njemu poznatim uređajima i programima.</w:t>
            </w:r>
          </w:p>
          <w:p w14:paraId="5F2A701F" w14:textId="77777777" w:rsidR="001664FF" w:rsidRPr="001664FF" w:rsidRDefault="001664FF" w:rsidP="001664FF">
            <w:pPr>
              <w:suppressAutoHyphens/>
              <w:textAlignment w:val="baseline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</w:p>
        </w:tc>
      </w:tr>
    </w:tbl>
    <w:p w14:paraId="021CC164" w14:textId="66569D63" w:rsidR="004B57A6" w:rsidRPr="008B76BE" w:rsidRDefault="004B57A6" w:rsidP="00E91DC9">
      <w:pPr>
        <w:rPr>
          <w:rFonts w:cstheme="minorHAnsi"/>
          <w:noProof/>
          <w:sz w:val="20"/>
          <w:szCs w:val="20"/>
        </w:rPr>
      </w:pPr>
    </w:p>
    <w:p w14:paraId="1AB4391E" w14:textId="02896EF7" w:rsidR="00D01EC2" w:rsidRDefault="00D01EC2" w:rsidP="00E91DC9">
      <w:pPr>
        <w:rPr>
          <w:rFonts w:cstheme="minorHAnsi"/>
          <w:noProof/>
          <w:sz w:val="20"/>
          <w:szCs w:val="20"/>
        </w:rPr>
      </w:pPr>
    </w:p>
    <w:p w14:paraId="6D729E85" w14:textId="61383546" w:rsidR="001664FF" w:rsidRDefault="001664FF" w:rsidP="00E91DC9">
      <w:pPr>
        <w:rPr>
          <w:rFonts w:cstheme="minorHAnsi"/>
          <w:noProof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10"/>
        <w:tblW w:w="15026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AB2A5F" w:rsidRPr="008B76BE" w14:paraId="54015DCA" w14:textId="77777777" w:rsidTr="00AB2A5F">
        <w:tc>
          <w:tcPr>
            <w:tcW w:w="973" w:type="dxa"/>
            <w:shd w:val="clear" w:color="auto" w:fill="C0E399"/>
          </w:tcPr>
          <w:p w14:paraId="0CCD00BF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bookmarkStart w:id="1" w:name="_Hlk40295731"/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2FA245D4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7F5D9075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437BCC6B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7F5DFEB5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AB2A5F" w:rsidRPr="008B76BE" w14:paraId="409DBE14" w14:textId="77777777" w:rsidTr="00AB2A5F">
        <w:trPr>
          <w:trHeight w:val="1557"/>
        </w:trPr>
        <w:tc>
          <w:tcPr>
            <w:tcW w:w="973" w:type="dxa"/>
          </w:tcPr>
          <w:p w14:paraId="5377E7EC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0924E6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 xml:space="preserve">Veljača </w:t>
            </w:r>
          </w:p>
        </w:tc>
        <w:tc>
          <w:tcPr>
            <w:tcW w:w="671" w:type="dxa"/>
          </w:tcPr>
          <w:p w14:paraId="0BD94F12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ABB0BE7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1</w:t>
            </w:r>
          </w:p>
          <w:p w14:paraId="64C476C1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0CC226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4810531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4B11D64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9C15114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8505E9B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E4A4130" w14:textId="31B29A45" w:rsidR="00AB2A5F" w:rsidRPr="008B76BE" w:rsidRDefault="00ED6904" w:rsidP="00AB2A5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</w:t>
            </w:r>
          </w:p>
          <w:p w14:paraId="31B3C952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93F246E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6658166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F222668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83" w:type="dxa"/>
          </w:tcPr>
          <w:p w14:paraId="3C284364" w14:textId="77777777" w:rsidR="00AB2A5F" w:rsidRPr="008B76BE" w:rsidRDefault="00AB2A5F" w:rsidP="00AB2A5F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Glazba i ljubav nas povezuju</w:t>
            </w:r>
          </w:p>
          <w:p w14:paraId="6FAE2479" w14:textId="77777777" w:rsidR="00AB2A5F" w:rsidRPr="008B76BE" w:rsidRDefault="00AB2A5F" w:rsidP="00AB2A5F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06BA2B4C" w14:textId="77777777" w:rsidR="00AB2A5F" w:rsidRPr="008B76BE" w:rsidRDefault="00AB2A5F" w:rsidP="00AB2A5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Can't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y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M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e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L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ove</w:t>
            </w:r>
          </w:p>
          <w:p w14:paraId="2F1BC778" w14:textId="77777777" w:rsidR="00AB2A5F" w:rsidRPr="008B76BE" w:rsidRDefault="00AB2A5F" w:rsidP="00AB2A5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Love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M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e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T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ender</w:t>
            </w:r>
          </w:p>
          <w:p w14:paraId="57C01DA9" w14:textId="77777777" w:rsidR="00AB2A5F" w:rsidRPr="008B76BE" w:rsidRDefault="00AB2A5F" w:rsidP="00AB2A5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Stand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y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M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e</w:t>
            </w:r>
          </w:p>
          <w:p w14:paraId="5473BC13" w14:textId="77777777" w:rsidR="00AB2A5F" w:rsidRDefault="00AB2A5F" w:rsidP="00AB2A5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77031392" w14:textId="77777777" w:rsidR="005765DF" w:rsidRPr="008B76BE" w:rsidRDefault="005765DF" w:rsidP="005765DF">
            <w:pPr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8B76BE"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  <w:t>Putuj glazbom kroz vrijeme</w:t>
            </w:r>
          </w:p>
          <w:p w14:paraId="4C12ACBE" w14:textId="77777777" w:rsidR="005765DF" w:rsidRPr="002A2019" w:rsidRDefault="005765DF" w:rsidP="005765DF">
            <w:pPr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2A2019"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  <w:t>Romantizam</w:t>
            </w:r>
          </w:p>
          <w:p w14:paraId="0379D3A9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73B9BDAD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Program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sk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a glazba</w:t>
            </w:r>
          </w:p>
          <w:p w14:paraId="37AE9A66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Simfonijska pjesma</w:t>
            </w:r>
          </w:p>
          <w:p w14:paraId="4065FAF8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2359D39D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Nacionalna opera</w:t>
            </w:r>
          </w:p>
          <w:p w14:paraId="4817E781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581925EA" w14:textId="77777777" w:rsidR="005765DF" w:rsidRPr="008B76BE" w:rsidRDefault="005765DF" w:rsidP="005765D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romantizam</w:t>
            </w:r>
          </w:p>
          <w:p w14:paraId="003EB8C9" w14:textId="33E788B1" w:rsidR="005765DF" w:rsidRPr="005765DF" w:rsidRDefault="005765DF" w:rsidP="00AB2A5F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529" w:type="dxa"/>
          </w:tcPr>
          <w:p w14:paraId="1BB9FE45" w14:textId="77777777" w:rsidR="00AB2A5F" w:rsidRPr="008B76BE" w:rsidRDefault="00AB2A5F" w:rsidP="00AB2A5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495C600A" w14:textId="77777777" w:rsidR="00AB2A5F" w:rsidRPr="008B76BE" w:rsidRDefault="00AB2A5F" w:rsidP="00AB2A5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77DD3CEA" w14:textId="77777777" w:rsidR="00AB2A5F" w:rsidRPr="008B76BE" w:rsidRDefault="00AB2A5F" w:rsidP="00AB2A5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7D76E2AD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4E308D9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103CEC0" w14:textId="77777777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1A1F8015" w14:textId="77777777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4581616C" w14:textId="201279DC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  <w:r w:rsidR="009C553C">
              <w:rPr>
                <w:noProof/>
                <w:sz w:val="20"/>
                <w:szCs w:val="20"/>
              </w:rPr>
              <w:t>.</w:t>
            </w:r>
          </w:p>
          <w:p w14:paraId="24D74C5E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2997C53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0543759D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0803CC73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14C70509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3218F905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03160AFD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FB03B09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6D5D224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3EB8205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CE7FCF1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ADF7E98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4B086D47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1D551164" w14:textId="7777777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6388DF93" w14:textId="7777777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A.3.4. KRITIČKO MIŠLJENJE  Učenik kritički promišlja i vrednuje ideje uz podršku učitelja/ uku C.3.4. EMOCIJE Učenik se koristi ugodnim emocijama i raspoloženjima tako da potiču učenje i kontrolira neugodne emocije i raspoloženja tako da ga ne ometaju u učenju.  </w:t>
            </w:r>
          </w:p>
          <w:p w14:paraId="14F5F7BA" w14:textId="7777777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3B2D4E92" w14:textId="7777777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</w:t>
            </w:r>
          </w:p>
          <w:p w14:paraId="4F12D7DF" w14:textId="77777777" w:rsidR="005765D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B.3.2.Razvija komunikacijske kompetencije i uvažavajuće odnose s drugima </w:t>
            </w:r>
          </w:p>
          <w:p w14:paraId="542C1320" w14:textId="63B26D2A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48DEF70B" w14:textId="77777777" w:rsidR="005765D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39E69588" w14:textId="4F353FD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5E035341" w14:textId="77777777" w:rsidR="00AB2A5F" w:rsidRPr="008B76BE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</w:tc>
      </w:tr>
      <w:bookmarkEnd w:id="1"/>
    </w:tbl>
    <w:p w14:paraId="4460B0FF" w14:textId="4C72F60F" w:rsidR="001664FF" w:rsidRDefault="001664FF" w:rsidP="00E91DC9">
      <w:pPr>
        <w:rPr>
          <w:rFonts w:cstheme="minorHAnsi"/>
          <w:noProof/>
          <w:sz w:val="20"/>
          <w:szCs w:val="20"/>
        </w:rPr>
      </w:pPr>
    </w:p>
    <w:p w14:paraId="71568BF7" w14:textId="20447FDD" w:rsidR="001664FF" w:rsidRDefault="001664FF" w:rsidP="00E91DC9">
      <w:pPr>
        <w:rPr>
          <w:rFonts w:cstheme="minorHAnsi"/>
          <w:noProof/>
          <w:sz w:val="20"/>
          <w:szCs w:val="20"/>
        </w:rPr>
      </w:pPr>
    </w:p>
    <w:p w14:paraId="7EEA01F2" w14:textId="77777777" w:rsidR="001664FF" w:rsidRPr="008B76BE" w:rsidRDefault="001664FF" w:rsidP="00E91DC9">
      <w:pPr>
        <w:rPr>
          <w:rFonts w:cstheme="minorHAnsi"/>
          <w:noProof/>
          <w:sz w:val="20"/>
          <w:szCs w:val="20"/>
        </w:rPr>
      </w:pPr>
    </w:p>
    <w:p w14:paraId="0EFFEC06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0B0E5788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4040BC78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tbl>
      <w:tblPr>
        <w:tblStyle w:val="Reetkatablice"/>
        <w:tblpPr w:leftFromText="180" w:rightFromText="180" w:vertAnchor="text" w:tblpY="357"/>
        <w:tblW w:w="15026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5765DF" w:rsidRPr="008B76BE" w14:paraId="14CD7573" w14:textId="77777777" w:rsidTr="005765DF">
        <w:tc>
          <w:tcPr>
            <w:tcW w:w="973" w:type="dxa"/>
            <w:shd w:val="clear" w:color="auto" w:fill="C0E399"/>
          </w:tcPr>
          <w:p w14:paraId="67A38926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bookmarkStart w:id="2" w:name="_Hlk70552601"/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7D16AA6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07F50EBE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5F43377C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30B46D2F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5765DF" w:rsidRPr="008B76BE" w14:paraId="6EE2D13E" w14:textId="77777777" w:rsidTr="005765DF">
        <w:trPr>
          <w:trHeight w:val="5392"/>
        </w:trPr>
        <w:tc>
          <w:tcPr>
            <w:tcW w:w="973" w:type="dxa"/>
          </w:tcPr>
          <w:p w14:paraId="291F7A4C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Ožujak</w:t>
            </w:r>
          </w:p>
          <w:p w14:paraId="37A36DF5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3BE1A43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F023009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1F9D636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89BA2B8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5BE4329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F235F53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B0CCE69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5579B7D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CF4E24C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599A8048" w14:textId="29E8589F" w:rsidR="005765DF" w:rsidRPr="008B76BE" w:rsidRDefault="00ED6904" w:rsidP="005765D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173841F8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64478B94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83" w:type="dxa"/>
          </w:tcPr>
          <w:p w14:paraId="27C2875B" w14:textId="77777777" w:rsidR="005765DF" w:rsidRPr="008B76BE" w:rsidRDefault="005765DF" w:rsidP="005765DF">
            <w:pPr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8B76BE"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  <w:t>Putuj glazbom kroz vrijeme</w:t>
            </w:r>
          </w:p>
          <w:p w14:paraId="6CCF78AF" w14:textId="77777777" w:rsidR="005765DF" w:rsidRPr="005765DF" w:rsidRDefault="005765DF" w:rsidP="005765DF">
            <w:pPr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5765DF"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  <w:t>Romantizam</w:t>
            </w:r>
          </w:p>
          <w:p w14:paraId="6E55CE7A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Komorna glazba</w:t>
            </w:r>
          </w:p>
          <w:p w14:paraId="6CDF16BA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4577D9E0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Opera</w:t>
            </w:r>
          </w:p>
          <w:p w14:paraId="21EE4D67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Opereta</w:t>
            </w:r>
          </w:p>
          <w:p w14:paraId="4E1C38E4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2BBF5FD1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Balet</w:t>
            </w:r>
          </w:p>
          <w:p w14:paraId="67CB985C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08A0ED8C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2D934D63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070C8B70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074DEB35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5345077A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1A3CA824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240B383C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5D791064" w14:textId="77777777" w:rsidR="005765DF" w:rsidRPr="008B76BE" w:rsidRDefault="005765DF" w:rsidP="005765DF">
            <w:pPr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529" w:type="dxa"/>
          </w:tcPr>
          <w:p w14:paraId="0876A7D2" w14:textId="77777777" w:rsidR="005765DF" w:rsidRPr="005765DF" w:rsidRDefault="005765DF" w:rsidP="005765DF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4B10CE73" w14:textId="77777777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5ECCDD3B" w14:textId="77777777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3ABFC6EC" w14:textId="7A58ECC3" w:rsidR="005765DF" w:rsidRPr="00BF4499" w:rsidRDefault="005765DF" w:rsidP="00BF44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6A3F1ED4" w14:textId="77777777" w:rsidR="005765DF" w:rsidRPr="008B76BE" w:rsidRDefault="005765DF" w:rsidP="005765D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128E95B7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2ABEB132" w14:textId="77777777" w:rsidR="008674EC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</w:t>
            </w:r>
          </w:p>
          <w:p w14:paraId="5A633183" w14:textId="77777777" w:rsidR="008674EC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 </w:t>
            </w:r>
          </w:p>
          <w:p w14:paraId="03125A23" w14:textId="70A08D8C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72189D38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35546981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drugih.</w:t>
            </w:r>
          </w:p>
          <w:p w14:paraId="02604386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B.3.2.Razvija komunikacijske kompetencije i uvažavajuće odnose s drugima / osr B 3.4. Suradnički uči i radi u timu.</w:t>
            </w:r>
          </w:p>
          <w:p w14:paraId="420B0DFF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4A718DB3" w14:textId="77777777" w:rsidR="008674EC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3D24D0D2" w14:textId="2D2047DC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486BE952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</w:tc>
      </w:tr>
      <w:bookmarkEnd w:id="2"/>
    </w:tbl>
    <w:p w14:paraId="0E8B2D0D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0C4BFCF4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5A33DD14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12B52A33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03280510" w14:textId="1E2ED9D5" w:rsidR="00C456A2" w:rsidRPr="008B76BE" w:rsidRDefault="00C456A2" w:rsidP="00E91DC9">
      <w:pPr>
        <w:rPr>
          <w:rFonts w:cstheme="minorHAnsi"/>
          <w:noProof/>
          <w:sz w:val="20"/>
          <w:szCs w:val="20"/>
        </w:rPr>
      </w:pPr>
    </w:p>
    <w:p w14:paraId="07405FAF" w14:textId="77777777" w:rsidR="00826902" w:rsidRPr="008B76BE" w:rsidRDefault="00826902" w:rsidP="00E91DC9">
      <w:pPr>
        <w:rPr>
          <w:rFonts w:cstheme="minorHAnsi"/>
          <w:noProof/>
          <w:sz w:val="20"/>
          <w:szCs w:val="20"/>
        </w:rPr>
      </w:pPr>
    </w:p>
    <w:p w14:paraId="1CD61FCB" w14:textId="2FABB583" w:rsidR="002459C5" w:rsidRPr="008B76BE" w:rsidRDefault="002459C5" w:rsidP="00E91DC9">
      <w:pPr>
        <w:rPr>
          <w:rFonts w:cstheme="minorHAnsi"/>
          <w:noProof/>
          <w:sz w:val="20"/>
          <w:szCs w:val="20"/>
        </w:rPr>
      </w:pPr>
    </w:p>
    <w:p w14:paraId="526A330F" w14:textId="7B3DC6AC" w:rsidR="002459C5" w:rsidRPr="008B76BE" w:rsidRDefault="002459C5" w:rsidP="00E91DC9">
      <w:pPr>
        <w:rPr>
          <w:rFonts w:cstheme="minorHAnsi"/>
          <w:noProof/>
          <w:sz w:val="20"/>
          <w:szCs w:val="20"/>
        </w:rPr>
      </w:pPr>
    </w:p>
    <w:p w14:paraId="78E1BBF8" w14:textId="77777777" w:rsidR="002047A9" w:rsidRPr="008B76BE" w:rsidRDefault="002047A9" w:rsidP="00E91DC9">
      <w:pPr>
        <w:rPr>
          <w:rFonts w:cstheme="minorHAnsi"/>
          <w:noProof/>
          <w:sz w:val="20"/>
          <w:szCs w:val="20"/>
        </w:rPr>
      </w:pPr>
    </w:p>
    <w:tbl>
      <w:tblPr>
        <w:tblStyle w:val="Reetkatablice"/>
        <w:tblW w:w="14453" w:type="dxa"/>
        <w:tblInd w:w="280" w:type="dxa"/>
        <w:tblLook w:val="04A0" w:firstRow="1" w:lastRow="0" w:firstColumn="1" w:lastColumn="0" w:noHBand="0" w:noVBand="1"/>
      </w:tblPr>
      <w:tblGrid>
        <w:gridCol w:w="912"/>
        <w:gridCol w:w="707"/>
        <w:gridCol w:w="2123"/>
        <w:gridCol w:w="5344"/>
        <w:gridCol w:w="5367"/>
      </w:tblGrid>
      <w:tr w:rsidR="00022B8C" w:rsidRPr="008B76BE" w14:paraId="1B53167D" w14:textId="77777777" w:rsidTr="00022B8C">
        <w:tc>
          <w:tcPr>
            <w:tcW w:w="912" w:type="dxa"/>
            <w:shd w:val="clear" w:color="auto" w:fill="C0E399"/>
          </w:tcPr>
          <w:p w14:paraId="0429902C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707" w:type="dxa"/>
            <w:shd w:val="clear" w:color="auto" w:fill="C0E399"/>
          </w:tcPr>
          <w:p w14:paraId="498CAD38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23" w:type="dxa"/>
            <w:shd w:val="clear" w:color="auto" w:fill="C0E399"/>
          </w:tcPr>
          <w:p w14:paraId="34DE10E4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344" w:type="dxa"/>
            <w:shd w:val="clear" w:color="auto" w:fill="C0E399"/>
          </w:tcPr>
          <w:p w14:paraId="463AC29C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367" w:type="dxa"/>
            <w:shd w:val="clear" w:color="auto" w:fill="C0E399"/>
          </w:tcPr>
          <w:p w14:paraId="5748B4F6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022B8C" w:rsidRPr="008B76BE" w14:paraId="3AFE7F17" w14:textId="77777777" w:rsidTr="00022B8C">
        <w:tc>
          <w:tcPr>
            <w:tcW w:w="912" w:type="dxa"/>
          </w:tcPr>
          <w:p w14:paraId="43B8D83D" w14:textId="77777777" w:rsidR="00D629BB" w:rsidRPr="008B76BE" w:rsidRDefault="00D629BB" w:rsidP="00022B8C">
            <w:pPr>
              <w:ind w:right="93"/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Travanj</w:t>
            </w:r>
          </w:p>
        </w:tc>
        <w:tc>
          <w:tcPr>
            <w:tcW w:w="707" w:type="dxa"/>
          </w:tcPr>
          <w:p w14:paraId="53204DD8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9572BEA" w14:textId="7CDB2C8B" w:rsidR="00D629BB" w:rsidRPr="008B76BE" w:rsidRDefault="00ED6904" w:rsidP="001B2344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14:paraId="754A5C20" w14:textId="77777777" w:rsidR="008465D2" w:rsidRPr="008B76BE" w:rsidRDefault="008465D2" w:rsidP="008465D2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</w:p>
          <w:p w14:paraId="40BD385A" w14:textId="77777777" w:rsidR="008465D2" w:rsidRPr="008B76BE" w:rsidRDefault="008465D2" w:rsidP="008465D2">
            <w:pPr>
              <w:suppressAutoHyphens/>
              <w:spacing w:line="100" w:lineRule="atLeast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Putuj glazbom kroz vrijeme</w:t>
            </w:r>
          </w:p>
          <w:p w14:paraId="2BBB8B4E" w14:textId="77777777" w:rsidR="008465D2" w:rsidRDefault="008465D2" w:rsidP="005765DF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</w:pPr>
          </w:p>
          <w:p w14:paraId="1156D5F0" w14:textId="3627B0EF" w:rsidR="005765DF" w:rsidRPr="008465D2" w:rsidRDefault="005765DF" w:rsidP="005765DF">
            <w:pPr>
              <w:rPr>
                <w:rFonts w:cstheme="minorHAnsi"/>
                <w:b/>
                <w:bCs/>
                <w:noProof/>
                <w:color w:val="943634" w:themeColor="accent2" w:themeShade="BF"/>
                <w:sz w:val="20"/>
                <w:szCs w:val="20"/>
              </w:rPr>
            </w:pPr>
            <w:r w:rsidRPr="008465D2">
              <w:rPr>
                <w:rFonts w:cstheme="minorHAnsi"/>
                <w:b/>
                <w:bCs/>
                <w:noProof/>
                <w:color w:val="943634" w:themeColor="accent2" w:themeShade="BF"/>
                <w:sz w:val="20"/>
                <w:szCs w:val="20"/>
              </w:rPr>
              <w:t>Glazba 20. stoljeća</w:t>
            </w:r>
          </w:p>
          <w:p w14:paraId="401911A6" w14:textId="15C3B2C4" w:rsidR="009C553C" w:rsidRPr="008B76BE" w:rsidRDefault="005765DF" w:rsidP="008465D2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Klasična i popularna glazba</w:t>
            </w:r>
            <w:r w:rsidR="008465D2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1CC6F289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  <w:p w14:paraId="17533475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Filmska glazba</w:t>
            </w:r>
          </w:p>
          <w:p w14:paraId="6E10394E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Mjuzikl i rock-opera</w:t>
            </w:r>
          </w:p>
          <w:p w14:paraId="7F734624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Jazz</w:t>
            </w:r>
          </w:p>
          <w:p w14:paraId="0456C6FF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</w:p>
          <w:p w14:paraId="101CD81E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glazba 20.</w:t>
            </w:r>
            <w: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 xml:space="preserve"> </w:t>
            </w: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stoljeća</w:t>
            </w:r>
          </w:p>
          <w:p w14:paraId="792A0212" w14:textId="77777777" w:rsidR="00D629BB" w:rsidRPr="008B76BE" w:rsidRDefault="00D629BB" w:rsidP="00867728">
            <w:pPr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344" w:type="dxa"/>
          </w:tcPr>
          <w:p w14:paraId="59C83EA9" w14:textId="77777777" w:rsidR="008674EC" w:rsidRDefault="008674EC" w:rsidP="00867728">
            <w:pPr>
              <w:rPr>
                <w:noProof/>
                <w:sz w:val="20"/>
                <w:szCs w:val="20"/>
              </w:rPr>
            </w:pPr>
          </w:p>
          <w:p w14:paraId="5F34BBCB" w14:textId="63EEC353" w:rsidR="00867728" w:rsidRPr="008B76BE" w:rsidRDefault="00867728" w:rsidP="0086772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05154FB7" w14:textId="77777777" w:rsidR="00867728" w:rsidRPr="008B76BE" w:rsidRDefault="00867728" w:rsidP="0086772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1D9FC15A" w14:textId="77777777" w:rsidR="00867728" w:rsidRPr="008B76BE" w:rsidRDefault="00867728" w:rsidP="0086772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B.8.2. Učenik pjevanjem izvodi autorske i tradicijske pjesme iz Hrvatske i svijeta.</w:t>
            </w:r>
          </w:p>
          <w:p w14:paraId="14C95112" w14:textId="77777777" w:rsidR="00867728" w:rsidRPr="008B76BE" w:rsidRDefault="00867728" w:rsidP="0086772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16AAA4A5" w14:textId="77777777" w:rsidR="009C553C" w:rsidRPr="008B76BE" w:rsidRDefault="009C553C" w:rsidP="009C553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2CF46960" w14:textId="77777777" w:rsidR="009C553C" w:rsidRPr="008B76BE" w:rsidRDefault="009C553C" w:rsidP="009C553C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9C553C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54087538" w14:textId="77777777" w:rsidR="00867728" w:rsidRPr="008B76BE" w:rsidRDefault="00867728" w:rsidP="001B2344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6385CC38" w14:textId="77777777" w:rsidR="00867728" w:rsidRPr="008B76BE" w:rsidRDefault="00867728" w:rsidP="001B2344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16B6D2F9" w14:textId="14390E77" w:rsidR="00D629BB" w:rsidRPr="008B76BE" w:rsidRDefault="00D629BB" w:rsidP="001B2344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367" w:type="dxa"/>
          </w:tcPr>
          <w:p w14:paraId="6A19C2F2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0133F56C" w14:textId="77777777" w:rsidR="008674EC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</w:t>
            </w:r>
          </w:p>
          <w:p w14:paraId="0A2EAFC8" w14:textId="421D82E9" w:rsidR="008465D2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 uku </w:t>
            </w:r>
          </w:p>
          <w:p w14:paraId="7958BF76" w14:textId="5DB52A90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C.3.4. EMOCIJE Učenik se koristi ugodnim emocijama i raspoloženjima tako da potiču učenje i kontrolira neugodne emocije i raspoloženja tako da ga ne ometaju u učenju.  </w:t>
            </w:r>
          </w:p>
          <w:p w14:paraId="5CB6143E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50336A76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</w:t>
            </w:r>
          </w:p>
          <w:p w14:paraId="145CF680" w14:textId="77777777" w:rsidR="008674EC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B.3.2.Razvija komunikacijske kompetencije i uvažavajuće odnose s drugima </w:t>
            </w:r>
          </w:p>
          <w:p w14:paraId="5F8805D6" w14:textId="7C2436F3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0054BBD6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50141FC2" w14:textId="77777777" w:rsidR="008674EC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4DB6B318" w14:textId="02BAB73C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75017BF4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  <w:p w14:paraId="7748B2C1" w14:textId="6D0FE5E1" w:rsidR="00D629BB" w:rsidRPr="008B76BE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</w:p>
        </w:tc>
      </w:tr>
    </w:tbl>
    <w:p w14:paraId="380B8A52" w14:textId="4892FC7A" w:rsidR="00D629BB" w:rsidRDefault="00D629BB" w:rsidP="00E91DC9">
      <w:pPr>
        <w:rPr>
          <w:rFonts w:cstheme="minorHAnsi"/>
          <w:noProof/>
          <w:sz w:val="20"/>
          <w:szCs w:val="20"/>
        </w:rPr>
      </w:pPr>
    </w:p>
    <w:p w14:paraId="49ECA0E6" w14:textId="15E56376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1C25596C" w14:textId="5FE43682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510C14DC" w14:textId="57890A85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3F657EE9" w14:textId="33C28E62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49DD01FE" w14:textId="3EA2568C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74DF1A90" w14:textId="2E0B011F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7736D102" w14:textId="0CFD3643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6917579E" w14:textId="3F8939D7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0E7CC719" w14:textId="77777777" w:rsidR="008674EC" w:rsidRPr="008B76BE" w:rsidRDefault="008674EC" w:rsidP="00E91DC9">
      <w:pPr>
        <w:rPr>
          <w:rFonts w:cstheme="minorHAnsi"/>
          <w:noProof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="279" w:tblpY="381"/>
        <w:tblW w:w="14747" w:type="dxa"/>
        <w:tblLook w:val="04A0" w:firstRow="1" w:lastRow="0" w:firstColumn="1" w:lastColumn="0" w:noHBand="0" w:noVBand="1"/>
      </w:tblPr>
      <w:tblGrid>
        <w:gridCol w:w="845"/>
        <w:gridCol w:w="670"/>
        <w:gridCol w:w="2166"/>
        <w:gridCol w:w="5460"/>
        <w:gridCol w:w="5606"/>
      </w:tblGrid>
      <w:tr w:rsidR="008674EC" w:rsidRPr="008B76BE" w14:paraId="33E89158" w14:textId="77777777" w:rsidTr="008674EC">
        <w:tc>
          <w:tcPr>
            <w:tcW w:w="694" w:type="dxa"/>
            <w:shd w:val="clear" w:color="auto" w:fill="C0E399"/>
          </w:tcPr>
          <w:p w14:paraId="46ADC07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12BCE29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734D29B2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72457B0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6E8D0AE9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8674EC" w:rsidRPr="008B76BE" w14:paraId="45F6621C" w14:textId="77777777" w:rsidTr="008674EC">
        <w:trPr>
          <w:trHeight w:val="5093"/>
        </w:trPr>
        <w:tc>
          <w:tcPr>
            <w:tcW w:w="694" w:type="dxa"/>
          </w:tcPr>
          <w:p w14:paraId="7C1CAAD1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Svibanj</w:t>
            </w:r>
          </w:p>
          <w:p w14:paraId="72D2098F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EC5BA0B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27F250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2BBEF61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EDB4FC7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E907996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7951F60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EE15BFA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6923ED7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381A0B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EFF417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17EE92A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CC3CAEB" w14:textId="1267540D" w:rsidR="008674EC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1102FBF" w14:textId="0044177B" w:rsidR="008674EC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F45712C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E4C915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A703C60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Lipanj</w:t>
            </w:r>
          </w:p>
          <w:p w14:paraId="4EC90830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114C0710" w14:textId="4A7CFA63" w:rsidR="008674EC" w:rsidRPr="008B76BE" w:rsidRDefault="00ED6904" w:rsidP="008674E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2CB79A5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AA82DC2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0F0298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875961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20B5109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730A2F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FE85EEE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08EA6B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9E23DA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CD2419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</w:t>
            </w:r>
          </w:p>
          <w:p w14:paraId="192AAD7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4CD0B9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EF008AC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989828E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B6253C8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350377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AD29D9D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CF5380C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1</w:t>
            </w:r>
          </w:p>
          <w:p w14:paraId="7673FE0C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AE5FC7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412F62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6796A31" w14:textId="77777777" w:rsidR="008674EC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AEBAC99" w14:textId="32D6A009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E493868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05CAEB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B466ABF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779DEE8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1</w:t>
            </w:r>
          </w:p>
          <w:p w14:paraId="096922A2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83" w:type="dxa"/>
          </w:tcPr>
          <w:p w14:paraId="216244BF" w14:textId="77777777" w:rsidR="008674EC" w:rsidRPr="008465D2" w:rsidRDefault="008674EC" w:rsidP="008674EC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Putuj glazbom kroz vrijeme</w:t>
            </w:r>
          </w:p>
          <w:p w14:paraId="51F40716" w14:textId="77777777" w:rsidR="008674EC" w:rsidRPr="008465D2" w:rsidRDefault="008674EC" w:rsidP="008674EC">
            <w:pPr>
              <w:rPr>
                <w:rFonts w:cstheme="minorHAnsi"/>
                <w:b/>
                <w:bCs/>
                <w:noProof/>
                <w:color w:val="943634" w:themeColor="accent2" w:themeShade="BF"/>
                <w:sz w:val="20"/>
                <w:szCs w:val="20"/>
              </w:rPr>
            </w:pPr>
            <w:r w:rsidRPr="008465D2">
              <w:rPr>
                <w:rFonts w:cstheme="minorHAnsi"/>
                <w:b/>
                <w:bCs/>
                <w:noProof/>
                <w:color w:val="943634" w:themeColor="accent2" w:themeShade="BF"/>
                <w:sz w:val="20"/>
                <w:szCs w:val="20"/>
              </w:rPr>
              <w:t>Glazba 20. stoljeća</w:t>
            </w:r>
          </w:p>
          <w:p w14:paraId="19C0BD92" w14:textId="77777777" w:rsidR="008674EC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  <w:p w14:paraId="12355712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Klasična glazba</w:t>
            </w:r>
          </w:p>
          <w:p w14:paraId="2359F687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Tonalitet i atonalitet</w:t>
            </w:r>
          </w:p>
          <w:p w14:paraId="4D535A3B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Nacionalni smjer</w:t>
            </w:r>
          </w:p>
          <w:p w14:paraId="11B96453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noProof/>
                <w:sz w:val="20"/>
                <w:szCs w:val="20"/>
              </w:rPr>
            </w:pPr>
          </w:p>
          <w:p w14:paraId="104A844B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tonska građa</w:t>
            </w:r>
          </w:p>
          <w:p w14:paraId="15C1F74F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4D393ECE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noProof/>
                <w:sz w:val="20"/>
                <w:szCs w:val="20"/>
              </w:rPr>
              <w:t>Glazba 21.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8B76BE">
              <w:rPr>
                <w:rFonts w:cstheme="minorHAnsi"/>
                <w:b/>
                <w:noProof/>
                <w:sz w:val="20"/>
                <w:szCs w:val="20"/>
              </w:rPr>
              <w:t>stoljeća</w:t>
            </w:r>
          </w:p>
          <w:p w14:paraId="282B4C04" w14:textId="77777777" w:rsidR="008674EC" w:rsidRPr="005765DF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  <w:r w:rsidRPr="005765DF">
              <w:rPr>
                <w:rFonts w:cstheme="minorHAnsi"/>
                <w:b/>
                <w:i/>
                <w:iCs/>
                <w:noProof/>
                <w:sz w:val="20"/>
                <w:szCs w:val="20"/>
              </w:rPr>
              <w:t>Crossover</w:t>
            </w:r>
            <w:r>
              <w:rPr>
                <w:rFonts w:cstheme="minorHAnsi"/>
                <w:b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i fuzije</w:t>
            </w:r>
          </w:p>
          <w:p w14:paraId="200FED80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1E171C3F" w14:textId="76A33915" w:rsidR="008674EC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6ED1C373" w14:textId="77777777" w:rsidR="008674EC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1364A891" w14:textId="77777777" w:rsidR="008674EC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6C7CFF9E" w14:textId="77777777" w:rsidR="008674EC" w:rsidRPr="008B76BE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77A36112" w14:textId="77777777" w:rsidR="008674EC" w:rsidRPr="008B76BE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Glazba i ljubav nas povezuju</w:t>
            </w:r>
          </w:p>
          <w:p w14:paraId="51CFD49E" w14:textId="77777777" w:rsidR="008674EC" w:rsidRPr="008B76BE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2D1C8C96" w14:textId="77777777" w:rsidR="008674EC" w:rsidRPr="008B76BE" w:rsidRDefault="008674EC" w:rsidP="008674EC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Mojoj lijepoj zemlji</w:t>
            </w:r>
          </w:p>
          <w:p w14:paraId="3B4A3281" w14:textId="77777777" w:rsidR="008674EC" w:rsidRPr="008B76BE" w:rsidRDefault="008674EC" w:rsidP="008674EC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Tvoja zemlja</w:t>
            </w:r>
          </w:p>
          <w:p w14:paraId="28805ACD" w14:textId="77777777" w:rsidR="008674EC" w:rsidRPr="008B76BE" w:rsidRDefault="008674EC" w:rsidP="008674EC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Neka cijeli svijet</w:t>
            </w:r>
          </w:p>
          <w:p w14:paraId="5F283F71" w14:textId="77777777" w:rsidR="008674EC" w:rsidRPr="008465D2" w:rsidRDefault="008674EC" w:rsidP="008674EC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Himna slobodi</w:t>
            </w:r>
          </w:p>
          <w:p w14:paraId="2616AB24" w14:textId="77777777" w:rsidR="008674EC" w:rsidRDefault="008674EC" w:rsidP="008674EC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4EB05CCB" w14:textId="77777777" w:rsidR="008674EC" w:rsidRPr="008B76BE" w:rsidRDefault="008674EC" w:rsidP="008674EC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t xml:space="preserve">PUTUJ GLAZBOM OKO SVIJETA </w:t>
            </w:r>
          </w:p>
          <w:p w14:paraId="5EE4B3FB" w14:textId="77777777" w:rsidR="008674EC" w:rsidRPr="008B76BE" w:rsidRDefault="008674EC" w:rsidP="008674EC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>Australija</w:t>
            </w:r>
          </w:p>
          <w:p w14:paraId="06D99508" w14:textId="77777777" w:rsidR="008674EC" w:rsidRPr="008465D2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6436F626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noProof/>
                <w:sz w:val="20"/>
                <w:szCs w:val="20"/>
                <w:u w:val="single"/>
              </w:rPr>
            </w:pPr>
          </w:p>
          <w:p w14:paraId="2B8DEA05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Cs/>
                <w:noProof/>
                <w:sz w:val="20"/>
                <w:szCs w:val="20"/>
                <w:u w:val="single"/>
              </w:rPr>
              <w:t>Refleksivni proces:</w:t>
            </w:r>
          </w:p>
          <w:p w14:paraId="7E578FF7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Što smo od planiranoga ostvarili?</w:t>
            </w:r>
          </w:p>
        </w:tc>
        <w:tc>
          <w:tcPr>
            <w:tcW w:w="5529" w:type="dxa"/>
          </w:tcPr>
          <w:p w14:paraId="003AE1E2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6DF844FC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687B65FE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61049F75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096631B6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308DBD4E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48A416ED" w14:textId="77777777" w:rsidR="008674EC" w:rsidRPr="008B76BE" w:rsidRDefault="008674EC" w:rsidP="008674EC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8465D2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5A1067C6" w14:textId="77777777" w:rsidR="008674EC" w:rsidRPr="008B76BE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426A036D" w14:textId="41E4BF12" w:rsidR="008674EC" w:rsidRDefault="008674EC" w:rsidP="008674EC">
            <w:pPr>
              <w:suppressAutoHyphens/>
              <w:jc w:val="center"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7F82DAFE" w14:textId="5A185116" w:rsidR="008674EC" w:rsidRDefault="008674EC" w:rsidP="008674EC">
            <w:pPr>
              <w:suppressAutoHyphens/>
              <w:jc w:val="center"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71EB9AEC" w14:textId="77777777" w:rsidR="008674EC" w:rsidRDefault="008674EC" w:rsidP="008674EC">
            <w:pPr>
              <w:suppressAutoHyphens/>
              <w:jc w:val="center"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1614F1D4" w14:textId="3C8E159A" w:rsidR="008674EC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31DF88A4" w14:textId="77777777" w:rsidR="008674EC" w:rsidRPr="008B76BE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78124708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703C0752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49F1DA16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5E485D39" w14:textId="77777777" w:rsidR="008674EC" w:rsidRDefault="008674EC" w:rsidP="008674EC">
            <w:pPr>
              <w:rPr>
                <w:noProof/>
                <w:sz w:val="20"/>
                <w:szCs w:val="20"/>
              </w:rPr>
            </w:pPr>
          </w:p>
          <w:p w14:paraId="192D4EBE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7A328C3D" w14:textId="77777777" w:rsidR="008674EC" w:rsidRDefault="008674EC" w:rsidP="008674EC">
            <w:pPr>
              <w:widowControl w:val="0"/>
              <w:suppressAutoHyphens/>
              <w:autoSpaceDE w:val="0"/>
              <w:rPr>
                <w:noProof/>
                <w:sz w:val="20"/>
                <w:szCs w:val="20"/>
              </w:rPr>
            </w:pPr>
          </w:p>
          <w:p w14:paraId="003AE95D" w14:textId="77777777" w:rsidR="008674EC" w:rsidRPr="008B76BE" w:rsidRDefault="008674EC" w:rsidP="008674EC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(crossover)</w:t>
            </w:r>
          </w:p>
          <w:p w14:paraId="6F174928" w14:textId="77777777" w:rsidR="008674EC" w:rsidRPr="008B76BE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6B5E8275" w14:textId="77777777" w:rsidR="008674EC" w:rsidRPr="008B76BE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</w:tcPr>
          <w:p w14:paraId="23BFC58E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0F0AA697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</w:t>
            </w:r>
          </w:p>
          <w:p w14:paraId="26A5A5B4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 </w:t>
            </w:r>
          </w:p>
          <w:p w14:paraId="3BD2C2BB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1F855FB2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5AB4E862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</w:t>
            </w:r>
          </w:p>
          <w:p w14:paraId="6943E4B2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B.3.2.Razvija komunikacijske kompetencije i uvažavajuće odnose s drugima / osr B 3.4. Suradnički uči i radi u timu.</w:t>
            </w:r>
          </w:p>
          <w:p w14:paraId="6CA96C7C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3AB3B97F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A.3.3. Promiče ljudska prava / goo A.3.5. Promiče ravnopravnost spolova.</w:t>
            </w:r>
          </w:p>
          <w:p w14:paraId="1BE01F12" w14:textId="22BB0FAC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  <w:p w14:paraId="7D55066F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</w:p>
          <w:p w14:paraId="0014B887" w14:textId="76151B09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4065C38A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35F7D55B" w14:textId="04515CE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7FC0D461" w14:textId="77777777" w:rsidR="008674EC" w:rsidRPr="00BF4499" w:rsidRDefault="008674EC" w:rsidP="008674EC">
            <w:pPr>
              <w:suppressAutoHyphens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  <w:p w14:paraId="23A0904A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61CC34E2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72159F4F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drugih.</w:t>
            </w:r>
          </w:p>
          <w:p w14:paraId="193C8D6A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B.3.2.Razvija komunikacijske kompetencije i uvažavajuće odnose s drugima </w:t>
            </w:r>
          </w:p>
          <w:p w14:paraId="428D9867" w14:textId="78D18732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4D1C8740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29FF04A5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5A7D884D" w14:textId="6086AF46" w:rsidR="008674EC" w:rsidRPr="008465D2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1CE2DAF3" w14:textId="7EF5CFA1" w:rsidR="008674EC" w:rsidRPr="008B76BE" w:rsidRDefault="008674EC" w:rsidP="008674EC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28F453F9" w14:textId="77777777" w:rsidR="00D629BB" w:rsidRPr="008B76BE" w:rsidRDefault="00D629BB" w:rsidP="00E91DC9">
      <w:pPr>
        <w:rPr>
          <w:rFonts w:cstheme="minorHAnsi"/>
          <w:noProof/>
          <w:sz w:val="20"/>
          <w:szCs w:val="20"/>
        </w:rPr>
      </w:pPr>
    </w:p>
    <w:p w14:paraId="2E394CEF" w14:textId="76860287" w:rsidR="00811672" w:rsidRPr="008B76BE" w:rsidRDefault="00811672" w:rsidP="00E91DC9">
      <w:pPr>
        <w:rPr>
          <w:rFonts w:cstheme="minorHAnsi"/>
          <w:noProof/>
          <w:sz w:val="20"/>
          <w:szCs w:val="20"/>
        </w:rPr>
      </w:pPr>
    </w:p>
    <w:p w14:paraId="1276159A" w14:textId="4842065F" w:rsidR="00DA4453" w:rsidRPr="008B76BE" w:rsidRDefault="00DA4453" w:rsidP="00E91DC9">
      <w:pPr>
        <w:rPr>
          <w:rFonts w:cstheme="minorHAnsi"/>
          <w:noProof/>
          <w:sz w:val="20"/>
          <w:szCs w:val="20"/>
        </w:rPr>
      </w:pPr>
    </w:p>
    <w:sectPr w:rsidR="00DA4453" w:rsidRPr="008B76BE" w:rsidSect="00FD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/>
        <w:color w:val="231F20"/>
        <w:sz w:val="24"/>
        <w:szCs w:val="22"/>
        <w:lang w:val="hr-HR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  <w:color w:val="000000"/>
        <w:sz w:val="22"/>
        <w:szCs w:val="22"/>
        <w:lang w:val="hr-HR"/>
      </w:rPr>
    </w:lvl>
  </w:abstractNum>
  <w:abstractNum w:abstractNumId="2" w15:restartNumberingAfterBreak="0">
    <w:nsid w:val="01990C4C"/>
    <w:multiLevelType w:val="multilevel"/>
    <w:tmpl w:val="F20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C90539"/>
    <w:multiLevelType w:val="hybridMultilevel"/>
    <w:tmpl w:val="025250DC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125A"/>
    <w:multiLevelType w:val="multilevel"/>
    <w:tmpl w:val="7B1E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312CD"/>
    <w:multiLevelType w:val="multilevel"/>
    <w:tmpl w:val="DF4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95A8E"/>
    <w:multiLevelType w:val="hybridMultilevel"/>
    <w:tmpl w:val="90DCB4B0"/>
    <w:lvl w:ilvl="0" w:tplc="EC5E6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0B6B"/>
    <w:multiLevelType w:val="hybridMultilevel"/>
    <w:tmpl w:val="8294D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3CC6"/>
    <w:multiLevelType w:val="hybridMultilevel"/>
    <w:tmpl w:val="94723E52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47570">
    <w:abstractNumId w:val="0"/>
  </w:num>
  <w:num w:numId="2" w16cid:durableId="1302614124">
    <w:abstractNumId w:val="8"/>
  </w:num>
  <w:num w:numId="3" w16cid:durableId="1345404236">
    <w:abstractNumId w:val="1"/>
  </w:num>
  <w:num w:numId="4" w16cid:durableId="677851876">
    <w:abstractNumId w:val="3"/>
  </w:num>
  <w:num w:numId="5" w16cid:durableId="174735224">
    <w:abstractNumId w:val="6"/>
  </w:num>
  <w:num w:numId="6" w16cid:durableId="2115661332">
    <w:abstractNumId w:val="5"/>
  </w:num>
  <w:num w:numId="7" w16cid:durableId="871847687">
    <w:abstractNumId w:val="4"/>
    <w:lvlOverride w:ilvl="0">
      <w:startOverride w:val="2"/>
    </w:lvlOverride>
  </w:num>
  <w:num w:numId="8" w16cid:durableId="1830749759">
    <w:abstractNumId w:val="2"/>
  </w:num>
  <w:num w:numId="9" w16cid:durableId="1368796996">
    <w:abstractNumId w:val="7"/>
  </w:num>
  <w:num w:numId="10" w16cid:durableId="660890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90"/>
    <w:rsid w:val="00004F32"/>
    <w:rsid w:val="00021CE9"/>
    <w:rsid w:val="00022B8C"/>
    <w:rsid w:val="00026DC1"/>
    <w:rsid w:val="00032708"/>
    <w:rsid w:val="00040951"/>
    <w:rsid w:val="00042E35"/>
    <w:rsid w:val="00044788"/>
    <w:rsid w:val="00046863"/>
    <w:rsid w:val="0005267C"/>
    <w:rsid w:val="00055C40"/>
    <w:rsid w:val="00056DD5"/>
    <w:rsid w:val="000660A2"/>
    <w:rsid w:val="00066B8E"/>
    <w:rsid w:val="00067B4C"/>
    <w:rsid w:val="00075082"/>
    <w:rsid w:val="00081F39"/>
    <w:rsid w:val="0008369F"/>
    <w:rsid w:val="000845E9"/>
    <w:rsid w:val="000866E3"/>
    <w:rsid w:val="00090EE2"/>
    <w:rsid w:val="000A0690"/>
    <w:rsid w:val="000B2079"/>
    <w:rsid w:val="000E0F45"/>
    <w:rsid w:val="000E4DA2"/>
    <w:rsid w:val="000F29DF"/>
    <w:rsid w:val="00103C9A"/>
    <w:rsid w:val="001179D4"/>
    <w:rsid w:val="001344BF"/>
    <w:rsid w:val="0013662F"/>
    <w:rsid w:val="00136B63"/>
    <w:rsid w:val="001426D9"/>
    <w:rsid w:val="001476DC"/>
    <w:rsid w:val="00162F67"/>
    <w:rsid w:val="001664FF"/>
    <w:rsid w:val="00177CB0"/>
    <w:rsid w:val="00180E74"/>
    <w:rsid w:val="001C210E"/>
    <w:rsid w:val="001C38C1"/>
    <w:rsid w:val="001D7F36"/>
    <w:rsid w:val="001E09FA"/>
    <w:rsid w:val="001F1A64"/>
    <w:rsid w:val="0020311C"/>
    <w:rsid w:val="002047A9"/>
    <w:rsid w:val="0022002C"/>
    <w:rsid w:val="00221842"/>
    <w:rsid w:val="0024257C"/>
    <w:rsid w:val="002459C5"/>
    <w:rsid w:val="00246AC7"/>
    <w:rsid w:val="00250342"/>
    <w:rsid w:val="0026471E"/>
    <w:rsid w:val="00276F26"/>
    <w:rsid w:val="002810DB"/>
    <w:rsid w:val="00281149"/>
    <w:rsid w:val="002838C6"/>
    <w:rsid w:val="00291094"/>
    <w:rsid w:val="0029184F"/>
    <w:rsid w:val="00296EC3"/>
    <w:rsid w:val="002A2019"/>
    <w:rsid w:val="002A3F71"/>
    <w:rsid w:val="002B0E15"/>
    <w:rsid w:val="002C212B"/>
    <w:rsid w:val="002F2456"/>
    <w:rsid w:val="002F4D63"/>
    <w:rsid w:val="002F746C"/>
    <w:rsid w:val="00331E80"/>
    <w:rsid w:val="003611F5"/>
    <w:rsid w:val="003748DB"/>
    <w:rsid w:val="00375D92"/>
    <w:rsid w:val="00392626"/>
    <w:rsid w:val="00393325"/>
    <w:rsid w:val="003A71F1"/>
    <w:rsid w:val="003B2E8C"/>
    <w:rsid w:val="003B5DC9"/>
    <w:rsid w:val="003C5D46"/>
    <w:rsid w:val="003C6140"/>
    <w:rsid w:val="003D5C3A"/>
    <w:rsid w:val="003E3058"/>
    <w:rsid w:val="003E3A51"/>
    <w:rsid w:val="003E6979"/>
    <w:rsid w:val="003F7D59"/>
    <w:rsid w:val="00403EA8"/>
    <w:rsid w:val="00407126"/>
    <w:rsid w:val="00407F18"/>
    <w:rsid w:val="0041183B"/>
    <w:rsid w:val="00411C89"/>
    <w:rsid w:val="00414CFE"/>
    <w:rsid w:val="00415B2C"/>
    <w:rsid w:val="004162CD"/>
    <w:rsid w:val="004259AD"/>
    <w:rsid w:val="00431591"/>
    <w:rsid w:val="00464A61"/>
    <w:rsid w:val="00467D2B"/>
    <w:rsid w:val="00477B20"/>
    <w:rsid w:val="004854B4"/>
    <w:rsid w:val="0049264D"/>
    <w:rsid w:val="004B05DD"/>
    <w:rsid w:val="004B11AB"/>
    <w:rsid w:val="004B2400"/>
    <w:rsid w:val="004B57A6"/>
    <w:rsid w:val="004D3DA1"/>
    <w:rsid w:val="004E2E94"/>
    <w:rsid w:val="004F01B6"/>
    <w:rsid w:val="00507B90"/>
    <w:rsid w:val="005115CB"/>
    <w:rsid w:val="005160D9"/>
    <w:rsid w:val="00520CD9"/>
    <w:rsid w:val="00522D9A"/>
    <w:rsid w:val="005401D3"/>
    <w:rsid w:val="005455F7"/>
    <w:rsid w:val="005765DF"/>
    <w:rsid w:val="005A16BA"/>
    <w:rsid w:val="005A5DF1"/>
    <w:rsid w:val="005A7DE6"/>
    <w:rsid w:val="005B0A70"/>
    <w:rsid w:val="005B64B3"/>
    <w:rsid w:val="005B6B1F"/>
    <w:rsid w:val="005C08B0"/>
    <w:rsid w:val="005D2ED3"/>
    <w:rsid w:val="005E0453"/>
    <w:rsid w:val="005E0FB3"/>
    <w:rsid w:val="005E1D74"/>
    <w:rsid w:val="005E7BCE"/>
    <w:rsid w:val="005F7D6E"/>
    <w:rsid w:val="0060392D"/>
    <w:rsid w:val="006279F5"/>
    <w:rsid w:val="00634DC7"/>
    <w:rsid w:val="00642FAC"/>
    <w:rsid w:val="00645D01"/>
    <w:rsid w:val="006678D3"/>
    <w:rsid w:val="00671EA1"/>
    <w:rsid w:val="00672F7E"/>
    <w:rsid w:val="006755D5"/>
    <w:rsid w:val="00690AD4"/>
    <w:rsid w:val="006933E0"/>
    <w:rsid w:val="00696782"/>
    <w:rsid w:val="006A011B"/>
    <w:rsid w:val="006A06A7"/>
    <w:rsid w:val="006A0C7F"/>
    <w:rsid w:val="006D40AC"/>
    <w:rsid w:val="006D7B84"/>
    <w:rsid w:val="006F5BB9"/>
    <w:rsid w:val="00700EF5"/>
    <w:rsid w:val="00706481"/>
    <w:rsid w:val="00706E8B"/>
    <w:rsid w:val="007164B7"/>
    <w:rsid w:val="00733D5B"/>
    <w:rsid w:val="00747D6F"/>
    <w:rsid w:val="00762237"/>
    <w:rsid w:val="0076480D"/>
    <w:rsid w:val="0079309D"/>
    <w:rsid w:val="00793408"/>
    <w:rsid w:val="0079662B"/>
    <w:rsid w:val="007A3F3D"/>
    <w:rsid w:val="007C5760"/>
    <w:rsid w:val="007D06D4"/>
    <w:rsid w:val="007F087A"/>
    <w:rsid w:val="007F1B89"/>
    <w:rsid w:val="007F2FA7"/>
    <w:rsid w:val="007F4AB3"/>
    <w:rsid w:val="008043CE"/>
    <w:rsid w:val="00805C6E"/>
    <w:rsid w:val="0080674F"/>
    <w:rsid w:val="00811672"/>
    <w:rsid w:val="008254FC"/>
    <w:rsid w:val="00826902"/>
    <w:rsid w:val="00836F04"/>
    <w:rsid w:val="00837C0A"/>
    <w:rsid w:val="008465D2"/>
    <w:rsid w:val="00860591"/>
    <w:rsid w:val="0086360B"/>
    <w:rsid w:val="008647B6"/>
    <w:rsid w:val="008674EC"/>
    <w:rsid w:val="00867728"/>
    <w:rsid w:val="008834D3"/>
    <w:rsid w:val="008A37BD"/>
    <w:rsid w:val="008B06F0"/>
    <w:rsid w:val="008B11D8"/>
    <w:rsid w:val="008B2C73"/>
    <w:rsid w:val="008B76BE"/>
    <w:rsid w:val="008C44ED"/>
    <w:rsid w:val="008D16F0"/>
    <w:rsid w:val="008D3CD0"/>
    <w:rsid w:val="008D4B66"/>
    <w:rsid w:val="008E0387"/>
    <w:rsid w:val="008F2C44"/>
    <w:rsid w:val="008F6371"/>
    <w:rsid w:val="00913F43"/>
    <w:rsid w:val="009153FF"/>
    <w:rsid w:val="00923B04"/>
    <w:rsid w:val="00923F27"/>
    <w:rsid w:val="00926960"/>
    <w:rsid w:val="00926983"/>
    <w:rsid w:val="009468EF"/>
    <w:rsid w:val="00970B00"/>
    <w:rsid w:val="0098678E"/>
    <w:rsid w:val="00987624"/>
    <w:rsid w:val="00993AFC"/>
    <w:rsid w:val="009A70B5"/>
    <w:rsid w:val="009B0191"/>
    <w:rsid w:val="009C553C"/>
    <w:rsid w:val="009C6925"/>
    <w:rsid w:val="009D5EFE"/>
    <w:rsid w:val="009E655A"/>
    <w:rsid w:val="00A05C4F"/>
    <w:rsid w:val="00A067F7"/>
    <w:rsid w:val="00A07A08"/>
    <w:rsid w:val="00A10237"/>
    <w:rsid w:val="00A120CB"/>
    <w:rsid w:val="00A16B2F"/>
    <w:rsid w:val="00A33131"/>
    <w:rsid w:val="00A367FB"/>
    <w:rsid w:val="00A42EAD"/>
    <w:rsid w:val="00A5384B"/>
    <w:rsid w:val="00A56944"/>
    <w:rsid w:val="00A64647"/>
    <w:rsid w:val="00A72807"/>
    <w:rsid w:val="00A83BB0"/>
    <w:rsid w:val="00A92138"/>
    <w:rsid w:val="00AB2A5F"/>
    <w:rsid w:val="00AB4BD9"/>
    <w:rsid w:val="00AB7A5E"/>
    <w:rsid w:val="00AE0AEE"/>
    <w:rsid w:val="00AE2AD5"/>
    <w:rsid w:val="00B12F7F"/>
    <w:rsid w:val="00B32785"/>
    <w:rsid w:val="00B4050B"/>
    <w:rsid w:val="00B40E64"/>
    <w:rsid w:val="00B44C27"/>
    <w:rsid w:val="00B475F6"/>
    <w:rsid w:val="00B55B28"/>
    <w:rsid w:val="00B55BC5"/>
    <w:rsid w:val="00B632F1"/>
    <w:rsid w:val="00B716E7"/>
    <w:rsid w:val="00B756D2"/>
    <w:rsid w:val="00B77D96"/>
    <w:rsid w:val="00B86509"/>
    <w:rsid w:val="00B87C2C"/>
    <w:rsid w:val="00BB5A8F"/>
    <w:rsid w:val="00BB77BD"/>
    <w:rsid w:val="00BB7978"/>
    <w:rsid w:val="00BD3249"/>
    <w:rsid w:val="00BE0946"/>
    <w:rsid w:val="00BF4499"/>
    <w:rsid w:val="00BF7844"/>
    <w:rsid w:val="00C057FE"/>
    <w:rsid w:val="00C1039C"/>
    <w:rsid w:val="00C107CC"/>
    <w:rsid w:val="00C2322C"/>
    <w:rsid w:val="00C32FD1"/>
    <w:rsid w:val="00C40280"/>
    <w:rsid w:val="00C456A2"/>
    <w:rsid w:val="00C61855"/>
    <w:rsid w:val="00C73475"/>
    <w:rsid w:val="00C82699"/>
    <w:rsid w:val="00C84494"/>
    <w:rsid w:val="00C90D18"/>
    <w:rsid w:val="00CA27BC"/>
    <w:rsid w:val="00CC34DA"/>
    <w:rsid w:val="00CC3ABA"/>
    <w:rsid w:val="00CE7C0A"/>
    <w:rsid w:val="00D01EC2"/>
    <w:rsid w:val="00D03426"/>
    <w:rsid w:val="00D057C3"/>
    <w:rsid w:val="00D304AB"/>
    <w:rsid w:val="00D34699"/>
    <w:rsid w:val="00D370E6"/>
    <w:rsid w:val="00D40319"/>
    <w:rsid w:val="00D40B33"/>
    <w:rsid w:val="00D52E08"/>
    <w:rsid w:val="00D547BB"/>
    <w:rsid w:val="00D629BB"/>
    <w:rsid w:val="00D9285B"/>
    <w:rsid w:val="00DA4453"/>
    <w:rsid w:val="00DA44F1"/>
    <w:rsid w:val="00DC0ACF"/>
    <w:rsid w:val="00DC3298"/>
    <w:rsid w:val="00DC5B0B"/>
    <w:rsid w:val="00DC5F38"/>
    <w:rsid w:val="00DD20E8"/>
    <w:rsid w:val="00DE73BE"/>
    <w:rsid w:val="00DF0A53"/>
    <w:rsid w:val="00DF2626"/>
    <w:rsid w:val="00E12D26"/>
    <w:rsid w:val="00E33F43"/>
    <w:rsid w:val="00E600ED"/>
    <w:rsid w:val="00E616BD"/>
    <w:rsid w:val="00E620B6"/>
    <w:rsid w:val="00E64CE2"/>
    <w:rsid w:val="00E66F54"/>
    <w:rsid w:val="00E677FD"/>
    <w:rsid w:val="00E70563"/>
    <w:rsid w:val="00E7383D"/>
    <w:rsid w:val="00E77D16"/>
    <w:rsid w:val="00E812AB"/>
    <w:rsid w:val="00E91DC9"/>
    <w:rsid w:val="00E92B14"/>
    <w:rsid w:val="00E93AB3"/>
    <w:rsid w:val="00E96D1A"/>
    <w:rsid w:val="00E97163"/>
    <w:rsid w:val="00EA5A82"/>
    <w:rsid w:val="00EB1304"/>
    <w:rsid w:val="00EB2EFB"/>
    <w:rsid w:val="00EB6F97"/>
    <w:rsid w:val="00ED6904"/>
    <w:rsid w:val="00EE11D8"/>
    <w:rsid w:val="00EE2B20"/>
    <w:rsid w:val="00EE3090"/>
    <w:rsid w:val="00EF6665"/>
    <w:rsid w:val="00F14F5A"/>
    <w:rsid w:val="00F27013"/>
    <w:rsid w:val="00F361F3"/>
    <w:rsid w:val="00F61F2A"/>
    <w:rsid w:val="00F70E7E"/>
    <w:rsid w:val="00F904DD"/>
    <w:rsid w:val="00F921C7"/>
    <w:rsid w:val="00F97B7B"/>
    <w:rsid w:val="00FA1888"/>
    <w:rsid w:val="00FB4269"/>
    <w:rsid w:val="00FB5A39"/>
    <w:rsid w:val="00FD484D"/>
    <w:rsid w:val="00FD63D0"/>
    <w:rsid w:val="00FF101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4F0"/>
  <w15:docId w15:val="{504DF678-1EE2-524F-9960-C4B9786B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484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6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D5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1476DC"/>
  </w:style>
  <w:style w:type="paragraph" w:customStyle="1" w:styleId="TableParagraph">
    <w:name w:val="Table Paragraph"/>
    <w:basedOn w:val="Normal"/>
    <w:uiPriority w:val="1"/>
    <w:qFormat/>
    <w:rsid w:val="001476DC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  <w:style w:type="character" w:customStyle="1" w:styleId="eop">
    <w:name w:val="eop"/>
    <w:rsid w:val="0014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3204</Words>
  <Characters>18265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Slavica Dvoraček</cp:lastModifiedBy>
  <cp:revision>13</cp:revision>
  <cp:lastPrinted>2019-08-15T19:07:00Z</cp:lastPrinted>
  <dcterms:created xsi:type="dcterms:W3CDTF">2021-08-16T06:58:00Z</dcterms:created>
  <dcterms:modified xsi:type="dcterms:W3CDTF">2022-09-04T11:19:00Z</dcterms:modified>
</cp:coreProperties>
</file>