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5446" w:type="dxa"/>
        <w:tblLook w:val="04A0" w:firstRow="1" w:lastRow="0" w:firstColumn="1" w:lastColumn="0" w:noHBand="0" w:noVBand="1"/>
      </w:tblPr>
      <w:tblGrid>
        <w:gridCol w:w="1546"/>
        <w:gridCol w:w="1820"/>
        <w:gridCol w:w="4338"/>
        <w:gridCol w:w="879"/>
        <w:gridCol w:w="6863"/>
      </w:tblGrid>
      <w:tr w:rsidR="009714A7" w:rsidRPr="00561CDC" w:rsidTr="00C15D87">
        <w:trPr>
          <w:trHeight w:val="493"/>
        </w:trPr>
        <w:tc>
          <w:tcPr>
            <w:tcW w:w="1546" w:type="dxa"/>
            <w:vAlign w:val="center"/>
          </w:tcPr>
          <w:p w:rsidR="006A00C3" w:rsidRPr="000B6344" w:rsidRDefault="006A00C3" w:rsidP="00E16828">
            <w:pPr>
              <w:jc w:val="center"/>
              <w:rPr>
                <w:b/>
              </w:rPr>
            </w:pPr>
            <w:r w:rsidRPr="000B6344">
              <w:rPr>
                <w:b/>
              </w:rPr>
              <w:t>Tema</w:t>
            </w:r>
          </w:p>
        </w:tc>
        <w:tc>
          <w:tcPr>
            <w:tcW w:w="1820" w:type="dxa"/>
            <w:vAlign w:val="center"/>
          </w:tcPr>
          <w:p w:rsidR="006A00C3" w:rsidRPr="000B6344" w:rsidRDefault="006A00C3" w:rsidP="00E16828">
            <w:pPr>
              <w:jc w:val="center"/>
              <w:rPr>
                <w:b/>
              </w:rPr>
            </w:pPr>
            <w:r>
              <w:rPr>
                <w:b/>
              </w:rPr>
              <w:t>Naziv nastavne jedinice</w:t>
            </w:r>
          </w:p>
        </w:tc>
        <w:tc>
          <w:tcPr>
            <w:tcW w:w="4338" w:type="dxa"/>
            <w:vAlign w:val="center"/>
          </w:tcPr>
          <w:p w:rsidR="006A00C3" w:rsidRPr="000B6344" w:rsidRDefault="006A00C3" w:rsidP="00E16828">
            <w:pPr>
              <w:jc w:val="center"/>
              <w:rPr>
                <w:b/>
              </w:rPr>
            </w:pPr>
            <w:r w:rsidRPr="000B6344">
              <w:rPr>
                <w:b/>
              </w:rPr>
              <w:t>Ishodi</w:t>
            </w:r>
          </w:p>
        </w:tc>
        <w:tc>
          <w:tcPr>
            <w:tcW w:w="879" w:type="dxa"/>
            <w:vAlign w:val="center"/>
          </w:tcPr>
          <w:p w:rsidR="006A00C3" w:rsidRPr="000B6344" w:rsidRDefault="006A00C3" w:rsidP="00E16828">
            <w:pPr>
              <w:jc w:val="center"/>
              <w:rPr>
                <w:b/>
              </w:rPr>
            </w:pPr>
            <w:r w:rsidRPr="000B6344">
              <w:rPr>
                <w:b/>
              </w:rPr>
              <w:t>Okvirni broj sati</w:t>
            </w:r>
          </w:p>
        </w:tc>
        <w:tc>
          <w:tcPr>
            <w:tcW w:w="6863" w:type="dxa"/>
            <w:vAlign w:val="center"/>
          </w:tcPr>
          <w:p w:rsidR="006A00C3" w:rsidRPr="000B6344" w:rsidRDefault="006A00C3" w:rsidP="00E16828">
            <w:pPr>
              <w:jc w:val="center"/>
              <w:rPr>
                <w:b/>
              </w:rPr>
            </w:pPr>
            <w:r w:rsidRPr="000B6344">
              <w:rPr>
                <w:b/>
              </w:rPr>
              <w:t>Očekivanja</w:t>
            </w:r>
          </w:p>
          <w:p w:rsidR="006A00C3" w:rsidRPr="000B6344" w:rsidRDefault="006A00C3" w:rsidP="00E16828">
            <w:pPr>
              <w:jc w:val="center"/>
              <w:rPr>
                <w:b/>
              </w:rPr>
            </w:pPr>
            <w:proofErr w:type="spellStart"/>
            <w:r w:rsidRPr="000B6344">
              <w:rPr>
                <w:b/>
              </w:rPr>
              <w:t>međupredmetnih</w:t>
            </w:r>
            <w:proofErr w:type="spellEnd"/>
            <w:r w:rsidRPr="000B6344">
              <w:rPr>
                <w:b/>
              </w:rPr>
              <w:t xml:space="preserve"> tema</w:t>
            </w:r>
          </w:p>
        </w:tc>
      </w:tr>
      <w:tr w:rsidR="006A00C3" w:rsidRPr="00561CDC" w:rsidTr="00C15D87">
        <w:trPr>
          <w:trHeight w:val="2268"/>
        </w:trPr>
        <w:tc>
          <w:tcPr>
            <w:tcW w:w="1546" w:type="dxa"/>
            <w:vAlign w:val="center"/>
          </w:tcPr>
          <w:p w:rsidR="006A00C3" w:rsidRPr="00561CDC" w:rsidRDefault="006A00C3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Uvod</w:t>
            </w:r>
          </w:p>
        </w:tc>
        <w:tc>
          <w:tcPr>
            <w:tcW w:w="1820" w:type="dxa"/>
            <w:vAlign w:val="center"/>
          </w:tcPr>
          <w:p w:rsidR="006A00C3" w:rsidRPr="001315A3" w:rsidRDefault="001315A3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6A00C3" w:rsidRPr="001315A3">
              <w:rPr>
                <w:rFonts w:cstheme="minorHAnsi"/>
              </w:rPr>
              <w:t>Uvod</w:t>
            </w:r>
          </w:p>
          <w:p w:rsidR="006A00C3" w:rsidRDefault="006A00C3" w:rsidP="00E16828">
            <w:pPr>
              <w:ind w:left="621" w:hanging="119"/>
              <w:jc w:val="center"/>
              <w:rPr>
                <w:rFonts w:cstheme="minorHAnsi"/>
              </w:rPr>
            </w:pPr>
          </w:p>
          <w:p w:rsidR="006A00C3" w:rsidRPr="001315A3" w:rsidRDefault="001315A3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6A00C3" w:rsidRPr="001315A3">
              <w:rPr>
                <w:rFonts w:cstheme="minorHAnsi"/>
              </w:rPr>
              <w:t xml:space="preserve">Prijava na </w:t>
            </w:r>
            <w:proofErr w:type="spellStart"/>
            <w:r w:rsidR="006A00C3" w:rsidRPr="001315A3">
              <w:rPr>
                <w:rFonts w:cstheme="minorHAnsi"/>
              </w:rPr>
              <w:t>Teams</w:t>
            </w:r>
            <w:proofErr w:type="spellEnd"/>
          </w:p>
        </w:tc>
        <w:tc>
          <w:tcPr>
            <w:tcW w:w="4338" w:type="dxa"/>
            <w:vAlign w:val="center"/>
          </w:tcPr>
          <w:p w:rsidR="006A00C3" w:rsidRPr="001315A3" w:rsidRDefault="006A00C3" w:rsidP="00E16828">
            <w:pPr>
              <w:jc w:val="center"/>
              <w:rPr>
                <w:rFonts w:ascii="Calibri" w:hAnsi="Calibri" w:cs="Calibri"/>
                <w:color w:val="000000"/>
              </w:rPr>
            </w:pPr>
            <w:r w:rsidRPr="002163C1">
              <w:rPr>
                <w:rFonts w:ascii="Calibri" w:hAnsi="Calibri" w:cs="Calibri"/>
                <w:b/>
                <w:bCs/>
                <w:color w:val="000000"/>
              </w:rPr>
              <w:t>D.6.3</w:t>
            </w:r>
            <w:r>
              <w:rPr>
                <w:rFonts w:ascii="Calibri" w:hAnsi="Calibri" w:cs="Calibri"/>
                <w:color w:val="000000"/>
              </w:rPr>
              <w:t xml:space="preserve"> pronalazi mrežne zajednice učenja koje su od osobnog interesa i pridružuje im se (online kolegij, skupine i sl.).</w:t>
            </w:r>
          </w:p>
        </w:tc>
        <w:tc>
          <w:tcPr>
            <w:tcW w:w="879" w:type="dxa"/>
            <w:vAlign w:val="center"/>
          </w:tcPr>
          <w:p w:rsidR="006A00C3" w:rsidRPr="00561CDC" w:rsidRDefault="006A00C3" w:rsidP="00E1682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863" w:type="dxa"/>
            <w:vAlign w:val="center"/>
          </w:tcPr>
          <w:p w:rsidR="006A00C3" w:rsidRPr="00965CBD" w:rsidRDefault="006A00C3" w:rsidP="00E16828">
            <w:pPr>
              <w:spacing w:line="257" w:lineRule="auto"/>
              <w:jc w:val="center"/>
              <w:textAlignment w:val="baseline"/>
              <w:rPr>
                <w:b/>
                <w:bCs/>
              </w:rPr>
            </w:pPr>
            <w:r w:rsidRPr="20A135E5">
              <w:rPr>
                <w:b/>
                <w:bCs/>
              </w:rPr>
              <w:t>MPT Poduzetništvo</w:t>
            </w:r>
          </w:p>
          <w:p w:rsidR="006A00C3" w:rsidRPr="00965CBD" w:rsidRDefault="006A00C3" w:rsidP="00E16828">
            <w:pPr>
              <w:spacing w:line="257" w:lineRule="auto"/>
              <w:jc w:val="center"/>
              <w:textAlignment w:val="baseline"/>
            </w:pPr>
            <w:r w:rsidRPr="20A135E5">
              <w:rPr>
                <w:b/>
                <w:bCs/>
              </w:rPr>
              <w:t>pod A.3.1.</w:t>
            </w:r>
            <w:r w:rsidRPr="20A135E5">
              <w:t xml:space="preserve"> Primjenjuje inovativna i kreativna rješenja</w:t>
            </w:r>
          </w:p>
          <w:p w:rsidR="006A00C3" w:rsidRDefault="006A00C3" w:rsidP="00E16828">
            <w:pPr>
              <w:jc w:val="center"/>
              <w:textAlignment w:val="baseline"/>
            </w:pPr>
            <w:r w:rsidRPr="20A135E5">
              <w:rPr>
                <w:b/>
                <w:bCs/>
              </w:rPr>
              <w:t>MPT Osobni i socijalni razvoj</w:t>
            </w:r>
          </w:p>
          <w:p w:rsidR="006A00C3" w:rsidRDefault="006A00C3" w:rsidP="00E16828">
            <w:pPr>
              <w:jc w:val="center"/>
              <w:textAlignment w:val="baseline"/>
              <w:rPr>
                <w:b/>
                <w:bCs/>
              </w:rPr>
            </w:pPr>
            <w:proofErr w:type="spellStart"/>
            <w:r w:rsidRPr="3C5C48B2">
              <w:rPr>
                <w:b/>
                <w:bCs/>
              </w:rPr>
              <w:t>osr</w:t>
            </w:r>
            <w:proofErr w:type="spellEnd"/>
            <w:r w:rsidRPr="3C5C48B2">
              <w:rPr>
                <w:b/>
                <w:bCs/>
              </w:rPr>
              <w:t xml:space="preserve"> A 3.3. </w:t>
            </w:r>
            <w:r w:rsidRPr="3C5C48B2">
              <w:t>Razvija osobne potencijale</w:t>
            </w:r>
          </w:p>
          <w:p w:rsidR="006A00C3" w:rsidRDefault="006A00C3" w:rsidP="00E16828">
            <w:pPr>
              <w:spacing w:line="257" w:lineRule="auto"/>
              <w:jc w:val="center"/>
            </w:pPr>
            <w:r w:rsidRPr="3C5C48B2">
              <w:rPr>
                <w:rFonts w:ascii="Calibri" w:eastAsia="Calibri" w:hAnsi="Calibri" w:cs="Calibri"/>
                <w:b/>
                <w:bCs/>
              </w:rPr>
              <w:t>MPT Uporaba IKT</w:t>
            </w:r>
          </w:p>
          <w:p w:rsidR="006A00C3" w:rsidRPr="00561CDC" w:rsidRDefault="006A00C3" w:rsidP="00E16828">
            <w:pPr>
              <w:jc w:val="center"/>
              <w:rPr>
                <w:rFonts w:cstheme="minorHAnsi"/>
                <w:b/>
                <w:color w:val="000000"/>
              </w:rPr>
            </w:pPr>
            <w:proofErr w:type="spellStart"/>
            <w:r w:rsidRPr="3C5C48B2">
              <w:rPr>
                <w:b/>
                <w:bCs/>
              </w:rPr>
              <w:t>ikt</w:t>
            </w:r>
            <w:proofErr w:type="spellEnd"/>
            <w:r w:rsidRPr="3C5C48B2">
              <w:rPr>
                <w:b/>
                <w:bCs/>
              </w:rPr>
              <w:t xml:space="preserve"> A. 3. 2</w:t>
            </w:r>
            <w:r>
              <w:t>. Učenik se samostalno koristi njemu poznatim uređajima i programima.</w:t>
            </w:r>
          </w:p>
        </w:tc>
      </w:tr>
      <w:tr w:rsidR="00C070E7" w:rsidRPr="00561CDC" w:rsidTr="00C15D87">
        <w:trPr>
          <w:trHeight w:val="2268"/>
        </w:trPr>
        <w:tc>
          <w:tcPr>
            <w:tcW w:w="1546" w:type="dxa"/>
            <w:vAlign w:val="center"/>
          </w:tcPr>
          <w:p w:rsidR="00C070E7" w:rsidRPr="00561CDC" w:rsidRDefault="00C070E7" w:rsidP="00C070E7">
            <w:pPr>
              <w:jc w:val="center"/>
              <w:rPr>
                <w:rFonts w:cstheme="minorHAnsi"/>
              </w:rPr>
            </w:pPr>
            <w:r w:rsidRPr="00342E13">
              <w:t>Proračunske tablice</w:t>
            </w:r>
          </w:p>
        </w:tc>
        <w:tc>
          <w:tcPr>
            <w:tcW w:w="1820" w:type="dxa"/>
            <w:vAlign w:val="center"/>
          </w:tcPr>
          <w:p w:rsidR="00C070E7" w:rsidRDefault="00C070E7" w:rsidP="00C07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>
              <w:rPr>
                <w:rFonts w:cstheme="minorHAnsi"/>
              </w:rPr>
              <w:t>.-</w:t>
            </w:r>
            <w:r>
              <w:rPr>
                <w:rFonts w:cstheme="minorHAnsi"/>
              </w:rPr>
              <w:t>4</w:t>
            </w:r>
            <w:r>
              <w:rPr>
                <w:rFonts w:cstheme="minorHAnsi"/>
              </w:rPr>
              <w:t>. Osnove rada u programu, prikupljanje i unos podataka</w:t>
            </w:r>
          </w:p>
          <w:p w:rsidR="00C070E7" w:rsidRDefault="00C070E7" w:rsidP="00C07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>
              <w:rPr>
                <w:rFonts w:cstheme="minorHAnsi"/>
              </w:rPr>
              <w:t>.-</w:t>
            </w:r>
            <w:r>
              <w:rPr>
                <w:rFonts w:cstheme="minorHAnsi"/>
              </w:rPr>
              <w:t>6</w:t>
            </w:r>
            <w:r>
              <w:rPr>
                <w:rFonts w:cstheme="minorHAnsi"/>
              </w:rPr>
              <w:t>. Obrada podataka – matematičke formule</w:t>
            </w:r>
          </w:p>
          <w:p w:rsidR="00C070E7" w:rsidRDefault="00C070E7" w:rsidP="00C07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7.-8</w:t>
            </w:r>
            <w:r>
              <w:rPr>
                <w:rFonts w:cstheme="minorHAnsi"/>
              </w:rPr>
              <w:t>. Radovi učenika</w:t>
            </w:r>
          </w:p>
          <w:p w:rsidR="00C070E7" w:rsidRDefault="00C070E7" w:rsidP="00C07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>
              <w:rPr>
                <w:rFonts w:cstheme="minorHAnsi"/>
              </w:rPr>
              <w:t>.-</w:t>
            </w:r>
            <w:r>
              <w:rPr>
                <w:rFonts w:cstheme="minorHAnsi"/>
              </w:rPr>
              <w:t>10</w:t>
            </w:r>
            <w:r>
              <w:rPr>
                <w:rFonts w:cstheme="minorHAnsi"/>
              </w:rPr>
              <w:t>. Analiza i prikaz podataka</w:t>
            </w:r>
          </w:p>
          <w:p w:rsidR="00C070E7" w:rsidRDefault="00C070E7" w:rsidP="00C07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>
              <w:rPr>
                <w:rFonts w:cstheme="minorHAnsi"/>
              </w:rPr>
              <w:t>.-</w:t>
            </w:r>
            <w:r>
              <w:rPr>
                <w:rFonts w:cstheme="minorHAnsi"/>
              </w:rPr>
              <w:t>12</w:t>
            </w:r>
            <w:r>
              <w:rPr>
                <w:rFonts w:cstheme="minorHAnsi"/>
              </w:rPr>
              <w:t>. Prikaz radne knjige i ispis podataka</w:t>
            </w:r>
          </w:p>
          <w:p w:rsidR="00C070E7" w:rsidRDefault="00C070E7" w:rsidP="00C07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>
              <w:rPr>
                <w:rFonts w:cstheme="minorHAnsi"/>
              </w:rPr>
              <w:t>.-</w:t>
            </w: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4. Radovi učenika </w:t>
            </w:r>
          </w:p>
        </w:tc>
        <w:tc>
          <w:tcPr>
            <w:tcW w:w="4338" w:type="dxa"/>
          </w:tcPr>
          <w:p w:rsidR="00C070E7" w:rsidRPr="000B6344" w:rsidRDefault="00C070E7" w:rsidP="00C070E7">
            <w:pPr>
              <w:jc w:val="left"/>
            </w:pPr>
            <w:r w:rsidRPr="004542D7">
              <w:t>B</w:t>
            </w:r>
            <w:r>
              <w:t xml:space="preserve"> </w:t>
            </w:r>
            <w:r w:rsidRPr="004542D7">
              <w:t>A. 7. 3 prikuplja i unosi podatke kojima se analizira neki problem s pomoću odgovarajućega programa, otkriva odnos među podatcima koristeći se različitim alatima programa te mogućnostima prikazivanja podataka</w:t>
            </w:r>
          </w:p>
        </w:tc>
        <w:tc>
          <w:tcPr>
            <w:tcW w:w="879" w:type="dxa"/>
            <w:vAlign w:val="center"/>
          </w:tcPr>
          <w:p w:rsidR="00C070E7" w:rsidRPr="005C597B" w:rsidRDefault="00C070E7" w:rsidP="00C070E7">
            <w:pPr>
              <w:jc w:val="center"/>
            </w:pPr>
            <w:r>
              <w:t>12</w:t>
            </w:r>
          </w:p>
        </w:tc>
        <w:tc>
          <w:tcPr>
            <w:tcW w:w="6863" w:type="dxa"/>
          </w:tcPr>
          <w:p w:rsidR="00C070E7" w:rsidRPr="00803718" w:rsidRDefault="00C070E7" w:rsidP="00C070E7">
            <w:pPr>
              <w:jc w:val="lef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80371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MPT GOO </w:t>
            </w:r>
          </w:p>
          <w:p w:rsidR="00C070E7" w:rsidRPr="00803718" w:rsidRDefault="00C070E7" w:rsidP="00C070E7">
            <w:pPr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3718">
              <w:rPr>
                <w:rFonts w:ascii="Calibri" w:eastAsia="Times New Roman" w:hAnsi="Calibri" w:cs="Times New Roman"/>
                <w:color w:val="000000"/>
                <w:lang w:eastAsia="hr-HR"/>
              </w:rPr>
              <w:t>B.5.2. Razumije ulogu institucija i organizacija u zaštiti ljudskih prava</w:t>
            </w:r>
          </w:p>
          <w:p w:rsidR="00C070E7" w:rsidRPr="00803718" w:rsidRDefault="00C070E7" w:rsidP="00C070E7">
            <w:pPr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C070E7" w:rsidRPr="00803718" w:rsidRDefault="00C070E7" w:rsidP="00C070E7">
            <w:pPr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371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MPT Poduzetništvo</w:t>
            </w:r>
            <w:r w:rsidRPr="008037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  <w:p w:rsidR="00C070E7" w:rsidRPr="00803718" w:rsidRDefault="00C070E7" w:rsidP="00C070E7">
            <w:pPr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3718">
              <w:rPr>
                <w:rFonts w:ascii="Calibri" w:eastAsia="Times New Roman" w:hAnsi="Calibri" w:cs="Times New Roman"/>
                <w:color w:val="000000"/>
                <w:lang w:eastAsia="hr-HR"/>
              </w:rPr>
              <w:t>B – 1.1. Razvija poduzetničku ideju od koncepta do realizacije.</w:t>
            </w:r>
          </w:p>
          <w:p w:rsidR="00C070E7" w:rsidRPr="00803718" w:rsidRDefault="00C070E7" w:rsidP="00C070E7">
            <w:pPr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3718">
              <w:rPr>
                <w:rFonts w:ascii="Calibri" w:eastAsia="Times New Roman" w:hAnsi="Calibri" w:cs="Times New Roman"/>
                <w:color w:val="000000"/>
                <w:lang w:eastAsia="hr-HR"/>
              </w:rPr>
              <w:t>B – 1.2. Planira i upravlja aktivnostima.</w:t>
            </w:r>
          </w:p>
          <w:p w:rsidR="00C070E7" w:rsidRPr="00803718" w:rsidRDefault="00C070E7" w:rsidP="00C070E7">
            <w:pPr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3718">
              <w:rPr>
                <w:rFonts w:ascii="Calibri" w:eastAsia="Times New Roman" w:hAnsi="Calibri" w:cs="Times New Roman"/>
                <w:color w:val="000000"/>
                <w:lang w:eastAsia="hr-HR"/>
              </w:rPr>
              <w:t>C – 1.1. Prepoznaje važnost ljudskog rada i stvaranja dobara za osiguranje sredstava za život pojedinca i dobrobit zajednice.</w:t>
            </w:r>
          </w:p>
          <w:p w:rsidR="00C070E7" w:rsidRPr="00803718" w:rsidRDefault="00C070E7" w:rsidP="00C070E7">
            <w:pPr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3718">
              <w:rPr>
                <w:rFonts w:ascii="Calibri" w:eastAsia="Times New Roman" w:hAnsi="Calibri" w:cs="Times New Roman"/>
                <w:color w:val="000000"/>
                <w:lang w:eastAsia="hr-HR"/>
              </w:rPr>
              <w:t>C – 1.3. Upoznaje funkciju novca.</w:t>
            </w:r>
          </w:p>
          <w:p w:rsidR="00C070E7" w:rsidRPr="00803718" w:rsidRDefault="00C070E7" w:rsidP="00C070E7">
            <w:pPr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C070E7" w:rsidRPr="00803718" w:rsidRDefault="00C070E7" w:rsidP="00C070E7">
            <w:pPr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0371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MPT Održivi razvoj</w:t>
            </w:r>
            <w:r w:rsidRPr="008037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  <w:p w:rsidR="00C070E7" w:rsidRPr="00E82411" w:rsidRDefault="00C070E7" w:rsidP="00C070E7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803718">
              <w:rPr>
                <w:rFonts w:ascii="Calibri" w:eastAsia="Times New Roman" w:hAnsi="Calibri" w:cs="Times New Roman"/>
                <w:color w:val="000000"/>
                <w:lang w:eastAsia="hr-HR"/>
              </w:rPr>
              <w:t>III.A.2. Analizira načela i vrijednosti</w:t>
            </w:r>
            <w:r w:rsidRPr="008543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ekosustava.</w:t>
            </w:r>
          </w:p>
        </w:tc>
      </w:tr>
      <w:tr w:rsidR="00C070E7" w:rsidRPr="00561CDC" w:rsidTr="00C15D87">
        <w:trPr>
          <w:trHeight w:val="2268"/>
        </w:trPr>
        <w:tc>
          <w:tcPr>
            <w:tcW w:w="1546" w:type="dxa"/>
            <w:vAlign w:val="center"/>
          </w:tcPr>
          <w:p w:rsidR="00C070E7" w:rsidRPr="00561CDC" w:rsidRDefault="00C070E7" w:rsidP="00C070E7">
            <w:pPr>
              <w:jc w:val="center"/>
              <w:rPr>
                <w:rFonts w:cstheme="minorHAnsi"/>
              </w:rPr>
            </w:pPr>
            <w:r w:rsidRPr="005C597B">
              <w:t>Računalno razmišljanje i programiranje </w:t>
            </w:r>
          </w:p>
        </w:tc>
        <w:tc>
          <w:tcPr>
            <w:tcW w:w="1820" w:type="dxa"/>
            <w:vAlign w:val="center"/>
          </w:tcPr>
          <w:p w:rsidR="00C070E7" w:rsidRDefault="00C070E7" w:rsidP="00C07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>
              <w:rPr>
                <w:rFonts w:cstheme="minorHAnsi"/>
              </w:rPr>
              <w:t>.-</w:t>
            </w:r>
            <w:r>
              <w:rPr>
                <w:rFonts w:cstheme="minorHAnsi"/>
              </w:rPr>
              <w:t>16</w:t>
            </w:r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Scratch</w:t>
            </w:r>
            <w:proofErr w:type="spellEnd"/>
            <w:r>
              <w:rPr>
                <w:rFonts w:cstheme="minorHAnsi"/>
              </w:rPr>
              <w:t xml:space="preserve"> uvod</w:t>
            </w:r>
          </w:p>
          <w:p w:rsidR="00C070E7" w:rsidRDefault="00C070E7" w:rsidP="00C07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>
              <w:rPr>
                <w:rFonts w:cstheme="minorHAnsi"/>
              </w:rPr>
              <w:t>.-</w:t>
            </w:r>
            <w:r>
              <w:rPr>
                <w:rFonts w:cstheme="minorHAnsi"/>
              </w:rPr>
              <w:t>18</w:t>
            </w:r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Scratch</w:t>
            </w:r>
            <w:proofErr w:type="spellEnd"/>
            <w:r>
              <w:rPr>
                <w:rFonts w:cstheme="minorHAnsi"/>
              </w:rPr>
              <w:t xml:space="preserve"> koordinatni sustav</w:t>
            </w:r>
          </w:p>
          <w:p w:rsidR="00C070E7" w:rsidRDefault="00C070E7" w:rsidP="00C07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t>-20.</w:t>
            </w:r>
            <w:r>
              <w:rPr>
                <w:rFonts w:cstheme="minorHAnsi"/>
              </w:rPr>
              <w:t xml:space="preserve"> Strukture i vrste podataka u </w:t>
            </w:r>
            <w:proofErr w:type="spellStart"/>
            <w:r>
              <w:rPr>
                <w:rFonts w:cstheme="minorHAnsi"/>
              </w:rPr>
              <w:t>Pythonu</w:t>
            </w:r>
            <w:proofErr w:type="spellEnd"/>
          </w:p>
          <w:p w:rsidR="00C070E7" w:rsidRDefault="00C070E7" w:rsidP="00C07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21</w:t>
            </w:r>
            <w:r>
              <w:rPr>
                <w:rFonts w:cstheme="minorHAnsi"/>
              </w:rPr>
              <w:t>.-</w:t>
            </w:r>
            <w:r>
              <w:rPr>
                <w:rFonts w:cstheme="minorHAnsi"/>
              </w:rPr>
              <w:t>22</w:t>
            </w:r>
            <w:r>
              <w:rPr>
                <w:rFonts w:cstheme="minorHAnsi"/>
              </w:rPr>
              <w:t>.Funkcije i metode za rad sa znakovnim nizovima</w:t>
            </w:r>
          </w:p>
          <w:p w:rsidR="00C070E7" w:rsidRDefault="00C070E7" w:rsidP="00C07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>
              <w:rPr>
                <w:rFonts w:cstheme="minorHAnsi"/>
              </w:rPr>
              <w:t>.-</w:t>
            </w:r>
            <w:r>
              <w:rPr>
                <w:rFonts w:cstheme="minorHAnsi"/>
              </w:rPr>
              <w:t>24</w:t>
            </w:r>
            <w:r>
              <w:rPr>
                <w:rFonts w:cstheme="minorHAnsi"/>
              </w:rPr>
              <w:t>.Nizovi podataka- liste</w:t>
            </w:r>
          </w:p>
          <w:p w:rsidR="00C070E7" w:rsidRDefault="00C070E7" w:rsidP="00C07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>
              <w:rPr>
                <w:rFonts w:cstheme="minorHAnsi"/>
              </w:rPr>
              <w:t>.-</w:t>
            </w:r>
            <w:r>
              <w:rPr>
                <w:rFonts w:cstheme="minorHAnsi"/>
              </w:rPr>
              <w:t>26</w:t>
            </w:r>
            <w:r>
              <w:rPr>
                <w:rFonts w:cstheme="minorHAnsi"/>
              </w:rPr>
              <w:t>. Uvježbavanje</w:t>
            </w:r>
          </w:p>
          <w:p w:rsidR="00C070E7" w:rsidRDefault="00C070E7" w:rsidP="00C07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27.-28</w:t>
            </w:r>
            <w:r>
              <w:rPr>
                <w:rFonts w:cstheme="minorHAnsi"/>
              </w:rPr>
              <w:t>.Ugrađene funkcije i metode za rad s listama</w:t>
            </w:r>
          </w:p>
          <w:p w:rsidR="00C070E7" w:rsidRDefault="00C070E7" w:rsidP="00C07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>
              <w:rPr>
                <w:rFonts w:cstheme="minorHAnsi"/>
              </w:rPr>
              <w:t>.-</w:t>
            </w:r>
            <w:r>
              <w:rPr>
                <w:rFonts w:cstheme="minorHAnsi"/>
              </w:rPr>
              <w:t>30</w:t>
            </w:r>
            <w:r>
              <w:rPr>
                <w:rFonts w:cstheme="minorHAnsi"/>
              </w:rPr>
              <w:t>.Traženje u nizovima podataka</w:t>
            </w:r>
          </w:p>
          <w:p w:rsidR="00C070E7" w:rsidRDefault="00C070E7" w:rsidP="00C07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31.-32</w:t>
            </w:r>
            <w:r>
              <w:rPr>
                <w:rFonts w:cstheme="minorHAnsi"/>
              </w:rPr>
              <w:t>. Uvježbavanje</w:t>
            </w:r>
          </w:p>
          <w:p w:rsidR="00C070E7" w:rsidRDefault="00C070E7" w:rsidP="00C07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33.-34</w:t>
            </w:r>
            <w:r>
              <w:rPr>
                <w:rFonts w:cstheme="minorHAnsi"/>
              </w:rPr>
              <w:t xml:space="preserve">. Funkcije u </w:t>
            </w:r>
            <w:proofErr w:type="spellStart"/>
            <w:r>
              <w:rPr>
                <w:rFonts w:cstheme="minorHAnsi"/>
              </w:rPr>
              <w:t>Pythonu</w:t>
            </w:r>
            <w:proofErr w:type="spellEnd"/>
          </w:p>
          <w:p w:rsidR="00C070E7" w:rsidRDefault="00C070E7" w:rsidP="00C07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>
              <w:rPr>
                <w:rFonts w:cstheme="minorHAnsi"/>
              </w:rPr>
              <w:t>.-</w:t>
            </w:r>
            <w:r>
              <w:rPr>
                <w:rFonts w:cstheme="minorHAnsi"/>
              </w:rPr>
              <w:t>3</w:t>
            </w:r>
            <w:r>
              <w:rPr>
                <w:rFonts w:cstheme="minorHAnsi"/>
              </w:rPr>
              <w:t>6. Radovi učenika</w:t>
            </w:r>
          </w:p>
        </w:tc>
        <w:tc>
          <w:tcPr>
            <w:tcW w:w="4338" w:type="dxa"/>
          </w:tcPr>
          <w:p w:rsidR="00C070E7" w:rsidRDefault="00C070E7" w:rsidP="00C070E7">
            <w:pPr>
              <w:jc w:val="left"/>
            </w:pPr>
            <w:r w:rsidRPr="004542D7">
              <w:lastRenderedPageBreak/>
              <w:t>B. 7. 1 razvija algoritme za rješavanje različitih problema koristeći se nekim programskim jezikom pri čemu se koristi prikladnim strukturama i tipovima podataka</w:t>
            </w:r>
          </w:p>
          <w:p w:rsidR="00C070E7" w:rsidRDefault="00C070E7" w:rsidP="00C070E7">
            <w:pPr>
              <w:jc w:val="left"/>
            </w:pPr>
            <w:r w:rsidRPr="004542D7">
              <w:t>B. 7. 2 primjenjuje algoritam (sekvencijalnog) pretraživanja pri rješavanju problema</w:t>
            </w:r>
          </w:p>
          <w:p w:rsidR="00C070E7" w:rsidRDefault="00C070E7" w:rsidP="00C070E7">
            <w:pPr>
              <w:jc w:val="left"/>
            </w:pPr>
            <w:r w:rsidRPr="004542D7">
              <w:t>B. 7. 3 dizajnira i izrađuje modularne programe koji sadrže potprograme u programskom jeziku</w:t>
            </w:r>
          </w:p>
          <w:p w:rsidR="00C070E7" w:rsidRPr="000B6344" w:rsidRDefault="00C070E7" w:rsidP="00C070E7">
            <w:pPr>
              <w:jc w:val="left"/>
            </w:pPr>
            <w:r w:rsidRPr="004542D7">
              <w:lastRenderedPageBreak/>
              <w:t>B. 7. 4 koristi se simulacijom pri rješavanju nekoga, ne nužno računalnoga, problema.</w:t>
            </w:r>
          </w:p>
        </w:tc>
        <w:tc>
          <w:tcPr>
            <w:tcW w:w="879" w:type="dxa"/>
            <w:vAlign w:val="center"/>
          </w:tcPr>
          <w:p w:rsidR="00C070E7" w:rsidRPr="005C597B" w:rsidRDefault="00C070E7" w:rsidP="00C070E7">
            <w:pPr>
              <w:jc w:val="center"/>
            </w:pPr>
            <w:r>
              <w:lastRenderedPageBreak/>
              <w:t>22</w:t>
            </w:r>
          </w:p>
        </w:tc>
        <w:tc>
          <w:tcPr>
            <w:tcW w:w="6863" w:type="dxa"/>
          </w:tcPr>
          <w:p w:rsidR="00C070E7" w:rsidRPr="00803718" w:rsidRDefault="00C070E7" w:rsidP="00C070E7">
            <w:pPr>
              <w:jc w:val="left"/>
              <w:rPr>
                <w:rFonts w:ascii="Calibri" w:hAnsi="Calibri"/>
                <w:b/>
                <w:color w:val="000000"/>
              </w:rPr>
            </w:pPr>
            <w:r w:rsidRPr="00803718">
              <w:rPr>
                <w:rFonts w:ascii="Calibri" w:hAnsi="Calibri"/>
                <w:b/>
                <w:color w:val="000000"/>
              </w:rPr>
              <w:t xml:space="preserve">MPT Učiti kako učiti </w:t>
            </w:r>
          </w:p>
          <w:p w:rsidR="00C070E7" w:rsidRPr="00803718" w:rsidRDefault="00C070E7" w:rsidP="00C070E7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>2.1.2 Učenik primjenjuje strategije učenja i rješava probleme u svim područjima učenja uz praćenje i podršku učitelja.</w:t>
            </w:r>
          </w:p>
          <w:p w:rsidR="00C070E7" w:rsidRPr="00803718" w:rsidRDefault="00C070E7" w:rsidP="00C070E7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>3.1.1.Učenik samostalno traži nove informacije iz različitih izvora, transformira ih u novo znanje i uspješno primjenjuje pri rješavanju problema.</w:t>
            </w:r>
          </w:p>
          <w:p w:rsidR="00C070E7" w:rsidRPr="00803718" w:rsidRDefault="00C070E7" w:rsidP="00C070E7">
            <w:pPr>
              <w:jc w:val="left"/>
              <w:rPr>
                <w:rFonts w:ascii="Calibri" w:hAnsi="Calibri"/>
                <w:b/>
                <w:color w:val="000000"/>
              </w:rPr>
            </w:pPr>
          </w:p>
          <w:p w:rsidR="00C070E7" w:rsidRPr="00803718" w:rsidRDefault="00C070E7" w:rsidP="00C070E7">
            <w:pPr>
              <w:jc w:val="left"/>
              <w:rPr>
                <w:rFonts w:ascii="Calibri" w:hAnsi="Calibri"/>
                <w:b/>
                <w:color w:val="000000"/>
              </w:rPr>
            </w:pPr>
            <w:r w:rsidRPr="00803718">
              <w:rPr>
                <w:rFonts w:ascii="Calibri" w:hAnsi="Calibri"/>
                <w:b/>
                <w:color w:val="000000"/>
              </w:rPr>
              <w:t>MPT Osobni i socijalni razvoj</w:t>
            </w:r>
          </w:p>
          <w:p w:rsidR="00C070E7" w:rsidRPr="00803718" w:rsidRDefault="00C070E7" w:rsidP="00C070E7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lastRenderedPageBreak/>
              <w:t>A 2.3Razvija osobne potencijale. Vještine (Predlaže različita rješenja problema. Predlaže rješenja za popravljanje pogreške.)</w:t>
            </w:r>
          </w:p>
          <w:p w:rsidR="00C070E7" w:rsidRPr="00803718" w:rsidRDefault="00C070E7" w:rsidP="00C070E7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>A 2.3Razvija osobne potencijale. Vještine (Predlaže različita rješenja problema. Predlaže rješenja za popravljanje pogreške.)</w:t>
            </w:r>
          </w:p>
          <w:p w:rsidR="00C070E7" w:rsidRPr="00803718" w:rsidRDefault="00C070E7" w:rsidP="00C070E7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 xml:space="preserve">A 3.1.  Razvija sliku o sebi. </w:t>
            </w:r>
          </w:p>
          <w:p w:rsidR="00C070E7" w:rsidRPr="00803718" w:rsidRDefault="00C070E7" w:rsidP="00C070E7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 xml:space="preserve">A 3.3. Razvija osobne potencijale. </w:t>
            </w:r>
          </w:p>
          <w:p w:rsidR="00C070E7" w:rsidRPr="00803718" w:rsidRDefault="00C070E7" w:rsidP="00C070E7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>A 3.4.  Upravlja svojim obrazovnim i profesionalnim putem.</w:t>
            </w:r>
          </w:p>
        </w:tc>
      </w:tr>
      <w:tr w:rsidR="00C070E7" w:rsidRPr="00561CDC" w:rsidTr="00C15D87">
        <w:trPr>
          <w:trHeight w:val="2268"/>
        </w:trPr>
        <w:tc>
          <w:tcPr>
            <w:tcW w:w="1546" w:type="dxa"/>
            <w:vAlign w:val="center"/>
          </w:tcPr>
          <w:p w:rsidR="00C070E7" w:rsidRPr="00561CDC" w:rsidRDefault="00C070E7" w:rsidP="00C070E7">
            <w:pPr>
              <w:jc w:val="center"/>
              <w:rPr>
                <w:rFonts w:cstheme="minorHAnsi"/>
              </w:rPr>
            </w:pPr>
            <w:r w:rsidRPr="007E0DAD">
              <w:lastRenderedPageBreak/>
              <w:t>Internet, mreža svih mreža</w:t>
            </w:r>
          </w:p>
        </w:tc>
        <w:tc>
          <w:tcPr>
            <w:tcW w:w="1820" w:type="dxa"/>
            <w:vAlign w:val="center"/>
          </w:tcPr>
          <w:p w:rsidR="00C070E7" w:rsidRDefault="00C070E7" w:rsidP="00C07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37.-38. Jezik mreže, protokoli</w:t>
            </w:r>
          </w:p>
          <w:p w:rsidR="00C070E7" w:rsidRDefault="00C070E7" w:rsidP="00C07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39.-40. Najvažnije mrežne komponente</w:t>
            </w:r>
          </w:p>
          <w:p w:rsidR="00C070E7" w:rsidRDefault="00C070E7" w:rsidP="00C07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41.-42. Sigurnost i suradnja na mreži </w:t>
            </w:r>
          </w:p>
          <w:p w:rsidR="00C070E7" w:rsidRPr="00561CDC" w:rsidRDefault="00C070E7" w:rsidP="00C07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43.-44. Radovi učenika</w:t>
            </w:r>
          </w:p>
        </w:tc>
        <w:tc>
          <w:tcPr>
            <w:tcW w:w="4338" w:type="dxa"/>
          </w:tcPr>
          <w:p w:rsidR="00C070E7" w:rsidRDefault="00C070E7" w:rsidP="00C070E7">
            <w:pPr>
              <w:jc w:val="left"/>
            </w:pPr>
            <w:r w:rsidRPr="00EC0778">
              <w:t>A. 7. 1 prepoznaje i opisuje ulogu glavnih komponenti računalnih mreža, istražuje kako obilježja strojne opreme utječu na mrežne aktivnosti, koristi se zajedničkim dijeljenjem resursa na mreži</w:t>
            </w:r>
          </w:p>
          <w:p w:rsidR="00C070E7" w:rsidRDefault="00C070E7" w:rsidP="00C070E7">
            <w:pPr>
              <w:jc w:val="left"/>
            </w:pPr>
            <w:r>
              <w:t>D. 7. 1 štiti svoj elektronički identitet i primjenjuje pravila za povećanje sigurnosti korisničkih računa</w:t>
            </w:r>
          </w:p>
          <w:p w:rsidR="00C070E7" w:rsidRDefault="00C070E7" w:rsidP="00C070E7">
            <w:pPr>
              <w:jc w:val="left"/>
            </w:pPr>
            <w:r>
              <w:t>D. 7. 2 demonstrira i argumentirano opisuje primjere dobrih strana dijeljenja informacija na internetu i njihova brzog širenja te primjenjuje pravila odgovornoga ponašanja</w:t>
            </w:r>
          </w:p>
          <w:p w:rsidR="00C070E7" w:rsidRDefault="00C070E7" w:rsidP="00C070E7">
            <w:pPr>
              <w:jc w:val="left"/>
            </w:pPr>
            <w:r>
              <w:t>D. 7. 3 analizira proces suradnje među članovima virtualnih zajednica te njezin utjecaj na sve članove grupe, provjerava i proučava mogućnosti i načine otvaranja virtualne zajednice</w:t>
            </w:r>
          </w:p>
          <w:p w:rsidR="00C070E7" w:rsidRPr="000B6344" w:rsidRDefault="00C070E7" w:rsidP="00C070E7">
            <w:pPr>
              <w:jc w:val="left"/>
            </w:pPr>
            <w:r>
              <w:lastRenderedPageBreak/>
              <w:t>D. 7. 4 prepoznaje i proučava interdisciplinarne poslove koji su poboljšani razvojem informatike i informacijske i komunikacijske tehnologije.</w:t>
            </w:r>
          </w:p>
        </w:tc>
        <w:tc>
          <w:tcPr>
            <w:tcW w:w="879" w:type="dxa"/>
            <w:vAlign w:val="center"/>
          </w:tcPr>
          <w:p w:rsidR="00C070E7" w:rsidRDefault="00C070E7" w:rsidP="00C070E7">
            <w:pPr>
              <w:jc w:val="center"/>
              <w:rPr>
                <w:strike/>
              </w:rPr>
            </w:pPr>
          </w:p>
          <w:p w:rsidR="00C070E7" w:rsidRPr="007E0DAD" w:rsidRDefault="00C070E7" w:rsidP="00C070E7">
            <w:pPr>
              <w:jc w:val="center"/>
            </w:pPr>
            <w:r w:rsidRPr="007E0DAD">
              <w:t>8</w:t>
            </w:r>
          </w:p>
        </w:tc>
        <w:tc>
          <w:tcPr>
            <w:tcW w:w="6863" w:type="dxa"/>
          </w:tcPr>
          <w:p w:rsidR="00C070E7" w:rsidRPr="00C1687C" w:rsidRDefault="00C070E7" w:rsidP="00C070E7">
            <w:pPr>
              <w:jc w:val="left"/>
              <w:rPr>
                <w:b/>
              </w:rPr>
            </w:pPr>
            <w:r w:rsidRPr="00C1687C">
              <w:rPr>
                <w:b/>
              </w:rPr>
              <w:t xml:space="preserve">MPT Održivi razvoj </w:t>
            </w:r>
          </w:p>
          <w:p w:rsidR="00C070E7" w:rsidRDefault="00C070E7" w:rsidP="00C070E7">
            <w:pPr>
              <w:jc w:val="left"/>
            </w:pPr>
            <w:r>
              <w:t xml:space="preserve">II.A.1. Razlikuje pozitivne i negativne utjecaje čovjeka na prirodu i okoliš, </w:t>
            </w:r>
          </w:p>
          <w:p w:rsidR="00C070E7" w:rsidRDefault="00C070E7" w:rsidP="00C070E7">
            <w:pPr>
              <w:jc w:val="left"/>
            </w:pPr>
            <w:r>
              <w:t>II.A.2. Uočava da u prirodi postoji međudjelovanje i međuovisnost.,</w:t>
            </w:r>
          </w:p>
          <w:p w:rsidR="00C070E7" w:rsidRDefault="00C070E7" w:rsidP="00C070E7">
            <w:pPr>
              <w:jc w:val="left"/>
            </w:pPr>
            <w:r>
              <w:t xml:space="preserve">II.A.3. Razmatra utjecaj korištenja različitih izvora energije na okoliš i ljude, </w:t>
            </w:r>
          </w:p>
          <w:p w:rsidR="00C070E7" w:rsidRDefault="00C070E7" w:rsidP="00C070E7">
            <w:pPr>
              <w:jc w:val="left"/>
            </w:pPr>
            <w:r>
              <w:t>II.B.3. Opisuje kako pojedinac djeluje na zaštitu prirodnih resursa</w:t>
            </w:r>
          </w:p>
          <w:p w:rsidR="00C070E7" w:rsidRDefault="00C070E7" w:rsidP="00C070E7">
            <w:pPr>
              <w:jc w:val="left"/>
              <w:rPr>
                <w:b/>
              </w:rPr>
            </w:pPr>
          </w:p>
          <w:p w:rsidR="00C070E7" w:rsidRPr="00C1687C" w:rsidRDefault="00C070E7" w:rsidP="00C070E7">
            <w:pPr>
              <w:jc w:val="left"/>
              <w:rPr>
                <w:b/>
              </w:rPr>
            </w:pPr>
            <w:r w:rsidRPr="00C1687C">
              <w:rPr>
                <w:b/>
              </w:rPr>
              <w:t xml:space="preserve">MPT GOO </w:t>
            </w:r>
          </w:p>
          <w:p w:rsidR="00C070E7" w:rsidRDefault="00C070E7" w:rsidP="00C070E7">
            <w:pPr>
              <w:jc w:val="left"/>
            </w:pPr>
            <w:r w:rsidRPr="00BE1026">
              <w:t xml:space="preserve">A.1.1. Ponaša se u skladu s dječjim pravima u svakodnevnome životu, </w:t>
            </w:r>
          </w:p>
          <w:p w:rsidR="00C070E7" w:rsidRDefault="00C070E7" w:rsidP="00C070E7">
            <w:pPr>
              <w:jc w:val="left"/>
            </w:pPr>
            <w:r>
              <w:t>A.</w:t>
            </w:r>
            <w:r w:rsidRPr="00BE1026">
              <w:t>1.2.</w:t>
            </w:r>
            <w:r>
              <w:t xml:space="preserve"> A</w:t>
            </w:r>
            <w:r w:rsidRPr="00BE1026">
              <w:t xml:space="preserve">ktivno zastupa dječja prava, </w:t>
            </w:r>
          </w:p>
          <w:p w:rsidR="00C070E7" w:rsidRDefault="00C070E7" w:rsidP="00C070E7">
            <w:pPr>
              <w:jc w:val="left"/>
            </w:pPr>
            <w:r w:rsidRPr="00BE1026">
              <w:t>A.5.1.</w:t>
            </w:r>
            <w:r>
              <w:t xml:space="preserve"> </w:t>
            </w:r>
            <w:r w:rsidRPr="00BE1026">
              <w:t xml:space="preserve">Aktivno sudjeluje u zaštiti ljudskih prava, </w:t>
            </w:r>
          </w:p>
          <w:p w:rsidR="00C070E7" w:rsidRDefault="00C070E7" w:rsidP="00C070E7">
            <w:pPr>
              <w:jc w:val="left"/>
            </w:pPr>
            <w:r>
              <w:t>A</w:t>
            </w:r>
            <w:r w:rsidRPr="00BE1026">
              <w:t>.5.2.</w:t>
            </w:r>
            <w:r>
              <w:t xml:space="preserve"> R</w:t>
            </w:r>
            <w:r w:rsidRPr="00BE1026">
              <w:t>azumije ulogu institucija i organizacija u zaštiti ljudskih prava</w:t>
            </w:r>
          </w:p>
          <w:p w:rsidR="00C070E7" w:rsidRPr="000B6344" w:rsidRDefault="00C070E7" w:rsidP="00C070E7">
            <w:pPr>
              <w:jc w:val="left"/>
            </w:pPr>
            <w:r>
              <w:t>C.2.3. Promiče kvalitetu života u školi</w:t>
            </w:r>
          </w:p>
        </w:tc>
      </w:tr>
      <w:tr w:rsidR="00C070E7" w:rsidRPr="00561CDC" w:rsidTr="00C15D87">
        <w:trPr>
          <w:trHeight w:val="2268"/>
        </w:trPr>
        <w:tc>
          <w:tcPr>
            <w:tcW w:w="1546" w:type="dxa"/>
            <w:vAlign w:val="center"/>
          </w:tcPr>
          <w:p w:rsidR="00C070E7" w:rsidRPr="00561CDC" w:rsidRDefault="00C070E7" w:rsidP="00C070E7">
            <w:pPr>
              <w:jc w:val="center"/>
              <w:rPr>
                <w:rFonts w:cstheme="minorHAnsi"/>
              </w:rPr>
            </w:pPr>
            <w:proofErr w:type="spellStart"/>
            <w:r w:rsidRPr="0030004B">
              <w:t>Višemedijska</w:t>
            </w:r>
            <w:proofErr w:type="spellEnd"/>
            <w:r w:rsidRPr="0030004B">
              <w:t xml:space="preserve"> posla</w:t>
            </w:r>
          </w:p>
        </w:tc>
        <w:tc>
          <w:tcPr>
            <w:tcW w:w="1820" w:type="dxa"/>
            <w:vAlign w:val="center"/>
          </w:tcPr>
          <w:p w:rsidR="00C070E7" w:rsidRDefault="00C070E7" w:rsidP="00C07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45.-46. Obilježja kvalitete grafičkog zapisa na zaslonu i pisaču</w:t>
            </w:r>
          </w:p>
          <w:p w:rsidR="00C070E7" w:rsidRDefault="00C070E7" w:rsidP="00C07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47.-48. Grafički, zvučni o video formati datoteka.</w:t>
            </w:r>
          </w:p>
          <w:p w:rsidR="00C070E7" w:rsidRDefault="00C070E7" w:rsidP="00C07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49.-50. Radovi učenika</w:t>
            </w:r>
          </w:p>
        </w:tc>
        <w:tc>
          <w:tcPr>
            <w:tcW w:w="4338" w:type="dxa"/>
          </w:tcPr>
          <w:p w:rsidR="00C070E7" w:rsidRPr="000B6344" w:rsidRDefault="00C070E7" w:rsidP="00C070E7">
            <w:pPr>
              <w:jc w:val="left"/>
            </w:pPr>
            <w:r w:rsidRPr="005A45BE">
              <w:t xml:space="preserve">A. 7. 4 opisuje, uspoređuje i koristi se različitim formatima zapisivanja grafičkih i zvučnih podataka te </w:t>
            </w:r>
            <w:proofErr w:type="spellStart"/>
            <w:r w:rsidRPr="005A45BE">
              <w:t>videopodataka</w:t>
            </w:r>
            <w:proofErr w:type="spellEnd"/>
            <w:r w:rsidRPr="005A45BE">
              <w:t xml:space="preserve"> na računalu.</w:t>
            </w:r>
          </w:p>
        </w:tc>
        <w:tc>
          <w:tcPr>
            <w:tcW w:w="879" w:type="dxa"/>
            <w:vAlign w:val="center"/>
          </w:tcPr>
          <w:p w:rsidR="00C070E7" w:rsidRPr="0030004B" w:rsidRDefault="00C070E7" w:rsidP="00C070E7">
            <w:pPr>
              <w:jc w:val="center"/>
            </w:pPr>
            <w:r>
              <w:t>6</w:t>
            </w:r>
          </w:p>
        </w:tc>
        <w:tc>
          <w:tcPr>
            <w:tcW w:w="6863" w:type="dxa"/>
          </w:tcPr>
          <w:p w:rsidR="00C070E7" w:rsidRPr="00803718" w:rsidRDefault="00C070E7" w:rsidP="00C070E7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b/>
                <w:color w:val="000000"/>
              </w:rPr>
              <w:t>MPT GOO</w:t>
            </w:r>
            <w:r w:rsidRPr="00803718">
              <w:rPr>
                <w:rFonts w:ascii="Calibri" w:hAnsi="Calibri"/>
                <w:color w:val="000000"/>
              </w:rPr>
              <w:t xml:space="preserve"> </w:t>
            </w:r>
          </w:p>
          <w:p w:rsidR="00C070E7" w:rsidRPr="00803718" w:rsidRDefault="00C070E7" w:rsidP="00C070E7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 xml:space="preserve">A.1.1. Ponaša se u skladu s dječjim pravima u svakodnevnome životu, </w:t>
            </w:r>
          </w:p>
          <w:p w:rsidR="00C070E7" w:rsidRPr="00803718" w:rsidRDefault="00C070E7" w:rsidP="00C070E7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 xml:space="preserve">A1.2. Aktivno zastupa dječja prava, </w:t>
            </w:r>
          </w:p>
          <w:p w:rsidR="00C070E7" w:rsidRPr="00803718" w:rsidRDefault="00C070E7" w:rsidP="00C070E7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 xml:space="preserve">A.5.1. Aktivno sudjeluje u zaštiti ljudskih prava, </w:t>
            </w:r>
          </w:p>
          <w:p w:rsidR="00C070E7" w:rsidRPr="00803718" w:rsidRDefault="00C070E7" w:rsidP="00C070E7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>A.5.2. Razumije ulogu institucija i organizacija u zaštiti ljudskih prava</w:t>
            </w:r>
            <w:r w:rsidRPr="00803718">
              <w:rPr>
                <w:rFonts w:ascii="Calibri" w:hAnsi="Calibri"/>
                <w:color w:val="000000"/>
              </w:rPr>
              <w:br/>
            </w:r>
          </w:p>
        </w:tc>
      </w:tr>
      <w:tr w:rsidR="00C070E7" w:rsidRPr="00561CDC" w:rsidTr="00C15D87">
        <w:trPr>
          <w:trHeight w:val="70"/>
        </w:trPr>
        <w:tc>
          <w:tcPr>
            <w:tcW w:w="1546" w:type="dxa"/>
            <w:vAlign w:val="center"/>
          </w:tcPr>
          <w:p w:rsidR="00C070E7" w:rsidRPr="003706DF" w:rsidRDefault="00C070E7" w:rsidP="00C070E7">
            <w:pPr>
              <w:jc w:val="center"/>
            </w:pPr>
            <w:r w:rsidRPr="0030004B">
              <w:t>Predstavi se i prezentiraj</w:t>
            </w:r>
          </w:p>
        </w:tc>
        <w:tc>
          <w:tcPr>
            <w:tcW w:w="1820" w:type="dxa"/>
            <w:vAlign w:val="center"/>
          </w:tcPr>
          <w:p w:rsidR="00C070E7" w:rsidRDefault="00C070E7" w:rsidP="00C07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51.-52.Mrežno mjesto i mrežne stranice</w:t>
            </w:r>
          </w:p>
          <w:p w:rsidR="00C070E7" w:rsidRDefault="00C070E7" w:rsidP="00C07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53.-54. Uvod u HTML</w:t>
            </w:r>
          </w:p>
          <w:p w:rsidR="00C070E7" w:rsidRDefault="00C070E7" w:rsidP="00C07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55.-56. Osnove HTML-a</w:t>
            </w:r>
          </w:p>
          <w:p w:rsidR="00C070E7" w:rsidRDefault="00C070E7" w:rsidP="00C07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57.-58. Uvježbavanje</w:t>
            </w:r>
          </w:p>
          <w:p w:rsidR="00C070E7" w:rsidRDefault="00C070E7" w:rsidP="00C07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59.-60. Stvaranje </w:t>
            </w:r>
            <w:proofErr w:type="spellStart"/>
            <w:r>
              <w:rPr>
                <w:rFonts w:cstheme="minorHAnsi"/>
              </w:rPr>
              <w:t>višemedijskih</w:t>
            </w:r>
            <w:proofErr w:type="spellEnd"/>
            <w:r>
              <w:rPr>
                <w:rFonts w:cstheme="minorHAnsi"/>
              </w:rPr>
              <w:t xml:space="preserve"> mrežnih sadržaja</w:t>
            </w:r>
          </w:p>
          <w:p w:rsidR="00C070E7" w:rsidRDefault="00C070E7" w:rsidP="00C07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61.-62. Izrada obogaćenih videozapisa</w:t>
            </w:r>
          </w:p>
          <w:p w:rsidR="00C070E7" w:rsidRDefault="00C070E7" w:rsidP="00C07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63.-.64.  Uvježbavanje</w:t>
            </w:r>
          </w:p>
          <w:p w:rsidR="00C070E7" w:rsidRDefault="00C070E7" w:rsidP="00C07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65.-66 Objavljivanje videozapisa</w:t>
            </w:r>
          </w:p>
          <w:p w:rsidR="00C070E7" w:rsidRDefault="00C070E7" w:rsidP="00C07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67.-68. Radovi učenika</w:t>
            </w:r>
          </w:p>
        </w:tc>
        <w:tc>
          <w:tcPr>
            <w:tcW w:w="4338" w:type="dxa"/>
          </w:tcPr>
          <w:p w:rsidR="00C070E7" w:rsidRDefault="00C070E7" w:rsidP="00C070E7">
            <w:pPr>
              <w:jc w:val="left"/>
            </w:pPr>
            <w:r w:rsidRPr="00063F5D">
              <w:lastRenderedPageBreak/>
              <w:t>C. 7. 1 koristi i upoznaje se s različitim platformama i programima, koje prema potrebi pronalazi i instalira</w:t>
            </w:r>
          </w:p>
          <w:p w:rsidR="00C070E7" w:rsidRDefault="00C070E7" w:rsidP="00C070E7">
            <w:pPr>
              <w:jc w:val="left"/>
            </w:pPr>
            <w:r w:rsidRPr="00063F5D">
              <w:t>C. 7. 2 priprema, izrađuje te objavljuje vlastite mrežne stranice u skladu s dobrom praksom u području intelektualnoga vlasništva, kritički prosuđuje dobra i loša obilježja pojedinih mrežnih sadržaja</w:t>
            </w:r>
          </w:p>
          <w:p w:rsidR="00C070E7" w:rsidRPr="00063F5D" w:rsidRDefault="00C070E7" w:rsidP="00C070E7">
            <w:pPr>
              <w:jc w:val="left"/>
            </w:pPr>
          </w:p>
        </w:tc>
        <w:tc>
          <w:tcPr>
            <w:tcW w:w="879" w:type="dxa"/>
            <w:vAlign w:val="center"/>
          </w:tcPr>
          <w:p w:rsidR="00C070E7" w:rsidRPr="0030004B" w:rsidRDefault="00C070E7" w:rsidP="00C070E7">
            <w:pPr>
              <w:jc w:val="center"/>
            </w:pPr>
            <w:r w:rsidRPr="0030004B">
              <w:t>1</w:t>
            </w:r>
            <w:r>
              <w:t>8</w:t>
            </w:r>
          </w:p>
        </w:tc>
        <w:tc>
          <w:tcPr>
            <w:tcW w:w="6863" w:type="dxa"/>
          </w:tcPr>
          <w:p w:rsidR="00C070E7" w:rsidRPr="00803718" w:rsidRDefault="00C070E7" w:rsidP="00C070E7">
            <w:pPr>
              <w:jc w:val="left"/>
              <w:rPr>
                <w:rFonts w:ascii="Calibri" w:hAnsi="Calibri"/>
                <w:b/>
                <w:color w:val="000000"/>
              </w:rPr>
            </w:pPr>
            <w:r w:rsidRPr="00803718">
              <w:rPr>
                <w:rFonts w:ascii="Calibri" w:hAnsi="Calibri"/>
                <w:b/>
                <w:color w:val="000000"/>
              </w:rPr>
              <w:t xml:space="preserve">MPT GOO </w:t>
            </w:r>
          </w:p>
          <w:p w:rsidR="00C070E7" w:rsidRPr="00803718" w:rsidRDefault="00C070E7" w:rsidP="00C070E7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>C.2.3.</w:t>
            </w:r>
            <w:r w:rsidRPr="00803718">
              <w:rPr>
                <w:rFonts w:ascii="Calibri" w:hAnsi="Calibri"/>
                <w:b/>
                <w:color w:val="000000"/>
              </w:rPr>
              <w:t xml:space="preserve"> </w:t>
            </w:r>
            <w:r w:rsidRPr="00803718">
              <w:rPr>
                <w:rFonts w:ascii="Calibri" w:hAnsi="Calibri"/>
                <w:color w:val="000000"/>
              </w:rPr>
              <w:t xml:space="preserve">Promiče kvalitetu života u školi - Objašnjava ulogu pojedinca i skupine u poticanju, sprječavanju i rješavanju vršnjačkog i drugih oblika nasilja u školi., </w:t>
            </w:r>
          </w:p>
          <w:p w:rsidR="00C070E7" w:rsidRPr="00803718" w:rsidRDefault="00C070E7" w:rsidP="00C070E7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 xml:space="preserve">C.2.4. Promiče razvoj školske kulture i demokratizaciju škole, </w:t>
            </w:r>
          </w:p>
          <w:p w:rsidR="00C070E7" w:rsidRPr="00803718" w:rsidRDefault="00C070E7" w:rsidP="00C070E7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>C.3.1. Aktivno sudjeluje u projektima lokalne zajednice,</w:t>
            </w:r>
          </w:p>
          <w:p w:rsidR="00C070E7" w:rsidRPr="00803718" w:rsidRDefault="00C070E7" w:rsidP="00C070E7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 xml:space="preserve">C.3.2. Doprinosi društvenoj solidarnosti, </w:t>
            </w:r>
          </w:p>
          <w:p w:rsidR="00C070E7" w:rsidRPr="00803718" w:rsidRDefault="00C070E7" w:rsidP="00C070E7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>C.3.3. Promiče kvalitetu života u lokalnoj zajednici</w:t>
            </w:r>
          </w:p>
          <w:p w:rsidR="00C070E7" w:rsidRPr="00803718" w:rsidRDefault="00C070E7" w:rsidP="00C070E7">
            <w:pPr>
              <w:jc w:val="left"/>
              <w:rPr>
                <w:rFonts w:ascii="Calibri" w:hAnsi="Calibri"/>
                <w:color w:val="000000"/>
              </w:rPr>
            </w:pPr>
          </w:p>
          <w:p w:rsidR="00C070E7" w:rsidRPr="00803718" w:rsidRDefault="00C070E7" w:rsidP="00C070E7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b/>
                <w:color w:val="000000"/>
              </w:rPr>
              <w:t>MPT Održivi razvoj</w:t>
            </w:r>
            <w:r w:rsidRPr="00803718">
              <w:rPr>
                <w:rFonts w:ascii="Calibri" w:hAnsi="Calibri"/>
                <w:color w:val="000000"/>
              </w:rPr>
              <w:t xml:space="preserve"> </w:t>
            </w:r>
          </w:p>
          <w:p w:rsidR="00C070E7" w:rsidRPr="00803718" w:rsidRDefault="00C070E7" w:rsidP="00C070E7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 xml:space="preserve">III.A.2. Analizira načela i vrijednosti ekosustava, </w:t>
            </w:r>
          </w:p>
          <w:p w:rsidR="00C070E7" w:rsidRPr="00803718" w:rsidRDefault="00C070E7" w:rsidP="00C070E7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>III.A.4. Objašnjava povezanost ekonomskih aktivnosti sa stanjem u okolišu i društvu.</w:t>
            </w:r>
          </w:p>
          <w:p w:rsidR="00C070E7" w:rsidRPr="00803718" w:rsidRDefault="00C070E7" w:rsidP="00C070E7">
            <w:pPr>
              <w:jc w:val="left"/>
              <w:rPr>
                <w:rFonts w:ascii="Calibri" w:hAnsi="Calibri"/>
                <w:color w:val="000000"/>
              </w:rPr>
            </w:pPr>
          </w:p>
          <w:p w:rsidR="00C070E7" w:rsidRPr="00803718" w:rsidRDefault="00C070E7" w:rsidP="00C070E7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b/>
                <w:color w:val="000000"/>
              </w:rPr>
              <w:t>MPT Poduzetništvo</w:t>
            </w:r>
            <w:r w:rsidRPr="00803718">
              <w:rPr>
                <w:rFonts w:ascii="Calibri" w:hAnsi="Calibri"/>
                <w:color w:val="000000"/>
              </w:rPr>
              <w:t xml:space="preserve"> </w:t>
            </w:r>
          </w:p>
          <w:p w:rsidR="00C070E7" w:rsidRPr="00803718" w:rsidRDefault="00C070E7" w:rsidP="00C070E7">
            <w:pPr>
              <w:jc w:val="left"/>
              <w:rPr>
                <w:rFonts w:ascii="Calibri" w:hAnsi="Calibri"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>B – 5.1. Razvija poduzetničku ideju od koncepta do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803718">
              <w:rPr>
                <w:rFonts w:ascii="Calibri" w:hAnsi="Calibri"/>
                <w:color w:val="000000"/>
              </w:rPr>
              <w:t xml:space="preserve">realizacije., </w:t>
            </w:r>
          </w:p>
          <w:p w:rsidR="00C070E7" w:rsidRPr="00803718" w:rsidRDefault="00C070E7" w:rsidP="00C070E7">
            <w:pPr>
              <w:jc w:val="left"/>
              <w:rPr>
                <w:rFonts w:ascii="Calibri" w:hAnsi="Calibri"/>
                <w:strike/>
                <w:color w:val="000000"/>
              </w:rPr>
            </w:pPr>
            <w:r w:rsidRPr="00803718">
              <w:rPr>
                <w:rFonts w:ascii="Calibri" w:hAnsi="Calibri"/>
                <w:color w:val="000000"/>
              </w:rPr>
              <w:t>C – 5.1. Sudjeluje u projektu ili proizvodnji od ideje do realizacije</w:t>
            </w:r>
          </w:p>
        </w:tc>
      </w:tr>
      <w:tr w:rsidR="00C070E7" w:rsidRPr="00561CDC" w:rsidTr="00C15D87">
        <w:trPr>
          <w:trHeight w:val="583"/>
        </w:trPr>
        <w:tc>
          <w:tcPr>
            <w:tcW w:w="1546" w:type="dxa"/>
            <w:vAlign w:val="center"/>
          </w:tcPr>
          <w:p w:rsidR="00C070E7" w:rsidRPr="00561CDC" w:rsidRDefault="00C070E7" w:rsidP="00C070E7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561CDC">
              <w:rPr>
                <w:rFonts w:cstheme="minorHAnsi"/>
              </w:rPr>
              <w:t>Zaključivanje ocjena</w:t>
            </w:r>
          </w:p>
        </w:tc>
        <w:tc>
          <w:tcPr>
            <w:tcW w:w="1820" w:type="dxa"/>
            <w:vAlign w:val="center"/>
          </w:tcPr>
          <w:p w:rsidR="00C070E7" w:rsidRPr="00561CDC" w:rsidRDefault="00C070E7" w:rsidP="00C07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69.-70.</w:t>
            </w:r>
          </w:p>
        </w:tc>
        <w:tc>
          <w:tcPr>
            <w:tcW w:w="4338" w:type="dxa"/>
            <w:vAlign w:val="center"/>
          </w:tcPr>
          <w:p w:rsidR="00C070E7" w:rsidRPr="00561CDC" w:rsidRDefault="00C070E7" w:rsidP="00C070E7">
            <w:pPr>
              <w:jc w:val="center"/>
              <w:rPr>
                <w:rFonts w:cstheme="minorHAnsi"/>
              </w:rPr>
            </w:pPr>
          </w:p>
        </w:tc>
        <w:tc>
          <w:tcPr>
            <w:tcW w:w="879" w:type="dxa"/>
            <w:vAlign w:val="center"/>
          </w:tcPr>
          <w:p w:rsidR="00C070E7" w:rsidRPr="00561CDC" w:rsidRDefault="00C070E7" w:rsidP="00C070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863" w:type="dxa"/>
            <w:vAlign w:val="center"/>
          </w:tcPr>
          <w:p w:rsidR="00C070E7" w:rsidRPr="00561CDC" w:rsidRDefault="00C070E7" w:rsidP="00C070E7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</w:tbl>
    <w:p w:rsidR="004362F4" w:rsidRDefault="004362F4"/>
    <w:p w:rsidR="004362F4" w:rsidRDefault="004362F4">
      <w:pPr>
        <w:jc w:val="left"/>
      </w:pPr>
      <w:r>
        <w:br w:type="page"/>
      </w:r>
    </w:p>
    <w:p w:rsidR="004362F4" w:rsidRDefault="004362F4" w:rsidP="004362F4">
      <w:pPr>
        <w:jc w:val="center"/>
        <w:rPr>
          <w:rFonts w:ascii="Arial" w:hAnsi="Arial" w:cs="Arial"/>
          <w:b/>
          <w:sz w:val="24"/>
          <w:szCs w:val="24"/>
        </w:rPr>
      </w:pPr>
      <w:r w:rsidRPr="009F6F99">
        <w:rPr>
          <w:rFonts w:ascii="Arial" w:hAnsi="Arial" w:cs="Arial"/>
          <w:b/>
          <w:sz w:val="24"/>
          <w:szCs w:val="24"/>
        </w:rPr>
        <w:lastRenderedPageBreak/>
        <w:t>KRITERIJI OCJENJIVANJA, NAČINI I POSTUPCI VRE</w:t>
      </w:r>
      <w:r>
        <w:rPr>
          <w:rFonts w:ascii="Arial" w:hAnsi="Arial" w:cs="Arial"/>
          <w:b/>
          <w:sz w:val="24"/>
          <w:szCs w:val="24"/>
        </w:rPr>
        <w:t>DNOVANJA, ELEMENTI OCJENJIVANJA</w:t>
      </w:r>
    </w:p>
    <w:p w:rsidR="004362F4" w:rsidRPr="009F6F99" w:rsidRDefault="004362F4" w:rsidP="004362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  I</w:t>
      </w:r>
      <w:r w:rsidRPr="009F6F99">
        <w:rPr>
          <w:rFonts w:ascii="Arial" w:hAnsi="Arial" w:cs="Arial"/>
          <w:b/>
          <w:sz w:val="24"/>
          <w:szCs w:val="24"/>
        </w:rPr>
        <w:t>NFORMATIKA</w:t>
      </w:r>
      <w:r>
        <w:rPr>
          <w:rFonts w:ascii="Arial" w:hAnsi="Arial" w:cs="Arial"/>
          <w:b/>
          <w:sz w:val="24"/>
          <w:szCs w:val="24"/>
        </w:rPr>
        <w:t xml:space="preserve">  --</w:t>
      </w:r>
    </w:p>
    <w:p w:rsidR="004362F4" w:rsidRPr="009F6F99" w:rsidRDefault="004362F4" w:rsidP="004362F4">
      <w:pPr>
        <w:rPr>
          <w:rFonts w:ascii="Arial" w:hAnsi="Arial" w:cs="Arial"/>
          <w:sz w:val="24"/>
          <w:szCs w:val="24"/>
        </w:rPr>
      </w:pPr>
    </w:p>
    <w:p w:rsidR="004362F4" w:rsidRPr="009F6F99" w:rsidRDefault="004362F4" w:rsidP="004362F4">
      <w:pPr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>Uspjeh učenika iz Informatike vrednuje se gotovo na svakom satu</w:t>
      </w:r>
      <w:r>
        <w:rPr>
          <w:rFonts w:ascii="Arial" w:hAnsi="Arial" w:cs="Arial"/>
          <w:sz w:val="24"/>
          <w:szCs w:val="24"/>
        </w:rPr>
        <w:t xml:space="preserve"> kroz praktičan rad na računalu</w:t>
      </w:r>
      <w:r w:rsidRPr="009F6F99">
        <w:rPr>
          <w:rFonts w:ascii="Arial" w:hAnsi="Arial" w:cs="Arial"/>
          <w:sz w:val="24"/>
          <w:szCs w:val="24"/>
        </w:rPr>
        <w:t xml:space="preserve"> te vrednovanje aktivnosti tijekom nastavnog sata, usmenog ispitivanja, kao i vrednovanje domaćih zadaća i dodatnih aktivnosti kao što su rad na projektnom zadatku, izrada plakata, referata, umnih mapa i sl.</w:t>
      </w:r>
    </w:p>
    <w:p w:rsidR="004362F4" w:rsidRPr="00C6444D" w:rsidRDefault="004362F4" w:rsidP="004362F4">
      <w:pPr>
        <w:rPr>
          <w:rFonts w:ascii="Arial" w:hAnsi="Arial" w:cs="Arial"/>
          <w:b/>
          <w:sz w:val="24"/>
          <w:szCs w:val="24"/>
        </w:rPr>
      </w:pPr>
      <w:r w:rsidRPr="00C6444D">
        <w:rPr>
          <w:rFonts w:ascii="Arial" w:hAnsi="Arial" w:cs="Arial"/>
          <w:b/>
          <w:sz w:val="24"/>
          <w:szCs w:val="24"/>
        </w:rPr>
        <w:t xml:space="preserve">Postupci vrednovanja u predmetu Informatika realiziraju se trima pristupima vrednovanju: </w:t>
      </w:r>
    </w:p>
    <w:p w:rsidR="004362F4" w:rsidRPr="009F6F99" w:rsidRDefault="004362F4" w:rsidP="004362F4">
      <w:pPr>
        <w:pStyle w:val="Odlomakpopisa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 xml:space="preserve">vrednovanjem za učenje, </w:t>
      </w:r>
    </w:p>
    <w:p w:rsidR="004362F4" w:rsidRPr="009F6F99" w:rsidRDefault="004362F4" w:rsidP="004362F4">
      <w:pPr>
        <w:pStyle w:val="Odlomakpopisa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>vrednovanjem kao učenje</w:t>
      </w:r>
      <w:r>
        <w:rPr>
          <w:rFonts w:ascii="Arial" w:hAnsi="Arial" w:cs="Arial"/>
          <w:sz w:val="24"/>
          <w:szCs w:val="24"/>
        </w:rPr>
        <w:t>,</w:t>
      </w:r>
      <w:r w:rsidRPr="009F6F99">
        <w:rPr>
          <w:rFonts w:ascii="Arial" w:hAnsi="Arial" w:cs="Arial"/>
          <w:sz w:val="24"/>
          <w:szCs w:val="24"/>
        </w:rPr>
        <w:t xml:space="preserve"> </w:t>
      </w:r>
    </w:p>
    <w:p w:rsidR="004362F4" w:rsidRPr="009F6F99" w:rsidRDefault="004362F4" w:rsidP="004362F4">
      <w:pPr>
        <w:pStyle w:val="Odlomakpopisa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>vrednovanjem naučenoga</w:t>
      </w:r>
      <w:r>
        <w:rPr>
          <w:rFonts w:ascii="Arial" w:hAnsi="Arial" w:cs="Arial"/>
          <w:sz w:val="24"/>
          <w:szCs w:val="24"/>
        </w:rPr>
        <w:t>.</w:t>
      </w:r>
    </w:p>
    <w:p w:rsidR="004362F4" w:rsidRPr="009F6F99" w:rsidRDefault="004362F4" w:rsidP="004362F4">
      <w:pPr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 xml:space="preserve">Procjene o postignućima učenika temelje se na integraciji raznih informacija prikupljenih u različitim situacijama tijekom određenoga vremenskog razdoblja. </w:t>
      </w:r>
    </w:p>
    <w:p w:rsidR="004362F4" w:rsidRDefault="004362F4" w:rsidP="004362F4">
      <w:pPr>
        <w:rPr>
          <w:rFonts w:ascii="Arial" w:hAnsi="Arial" w:cs="Arial"/>
          <w:sz w:val="24"/>
          <w:szCs w:val="24"/>
        </w:rPr>
      </w:pPr>
    </w:p>
    <w:p w:rsidR="004362F4" w:rsidRPr="00C6444D" w:rsidRDefault="004362F4" w:rsidP="004362F4">
      <w:pPr>
        <w:rPr>
          <w:rFonts w:ascii="Arial" w:hAnsi="Arial" w:cs="Arial"/>
          <w:b/>
          <w:sz w:val="24"/>
          <w:szCs w:val="24"/>
        </w:rPr>
      </w:pPr>
      <w:r w:rsidRPr="00C6444D">
        <w:rPr>
          <w:rFonts w:ascii="Arial" w:hAnsi="Arial" w:cs="Arial"/>
          <w:b/>
          <w:sz w:val="24"/>
          <w:szCs w:val="24"/>
        </w:rPr>
        <w:t>Elementi vrednovanja (sastavnica u imeniku):</w:t>
      </w:r>
    </w:p>
    <w:p w:rsidR="004362F4" w:rsidRPr="009F6F99" w:rsidRDefault="004362F4" w:rsidP="004362F4">
      <w:pPr>
        <w:pStyle w:val="Odlomakpopisa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>usvojenost znanja</w:t>
      </w:r>
      <w:r>
        <w:rPr>
          <w:rFonts w:ascii="Arial" w:hAnsi="Arial" w:cs="Arial"/>
          <w:sz w:val="24"/>
          <w:szCs w:val="24"/>
        </w:rPr>
        <w:t>.</w:t>
      </w:r>
      <w:r w:rsidRPr="009F6F99">
        <w:rPr>
          <w:rFonts w:ascii="Arial" w:hAnsi="Arial" w:cs="Arial"/>
          <w:sz w:val="24"/>
          <w:szCs w:val="24"/>
        </w:rPr>
        <w:t xml:space="preserve"> </w:t>
      </w:r>
    </w:p>
    <w:p w:rsidR="004362F4" w:rsidRPr="009F6F99" w:rsidRDefault="004362F4" w:rsidP="004362F4">
      <w:pPr>
        <w:pStyle w:val="Odlomakpopisa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>rješavanje problema</w:t>
      </w:r>
      <w:r>
        <w:rPr>
          <w:rFonts w:ascii="Arial" w:hAnsi="Arial" w:cs="Arial"/>
          <w:sz w:val="24"/>
          <w:szCs w:val="24"/>
        </w:rPr>
        <w:t>.</w:t>
      </w:r>
      <w:r w:rsidRPr="009F6F99">
        <w:rPr>
          <w:rFonts w:ascii="Arial" w:hAnsi="Arial" w:cs="Arial"/>
          <w:sz w:val="24"/>
          <w:szCs w:val="24"/>
        </w:rPr>
        <w:t xml:space="preserve"> </w:t>
      </w:r>
    </w:p>
    <w:p w:rsidR="004362F4" w:rsidRPr="009F6F99" w:rsidRDefault="004362F4" w:rsidP="004362F4">
      <w:pPr>
        <w:pStyle w:val="Odlomakpopisa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>digitalni sadržaji i suradnja.</w:t>
      </w:r>
    </w:p>
    <w:p w:rsidR="004362F4" w:rsidRPr="009F6F99" w:rsidRDefault="004362F4" w:rsidP="004362F4">
      <w:pPr>
        <w:rPr>
          <w:rFonts w:ascii="Arial" w:hAnsi="Arial" w:cs="Arial"/>
          <w:sz w:val="24"/>
          <w:szCs w:val="24"/>
        </w:rPr>
      </w:pPr>
      <w:r w:rsidRPr="00EA7B09">
        <w:rPr>
          <w:rFonts w:ascii="Arial" w:hAnsi="Arial" w:cs="Arial"/>
          <w:b/>
          <w:sz w:val="24"/>
          <w:szCs w:val="24"/>
        </w:rPr>
        <w:t>Element „usvojenost znanja“</w:t>
      </w:r>
      <w:r w:rsidRPr="009F6F99">
        <w:rPr>
          <w:rFonts w:ascii="Arial" w:hAnsi="Arial" w:cs="Arial"/>
          <w:sz w:val="24"/>
          <w:szCs w:val="24"/>
        </w:rPr>
        <w:t xml:space="preserve"> uključuje ocjene za činjenično znanje, razumijevanje koncepata, analiziranje, opisivanje, objašnjavanje, poznavanje pravila.</w:t>
      </w:r>
    </w:p>
    <w:p w:rsidR="004362F4" w:rsidRPr="009F6F99" w:rsidRDefault="004362F4" w:rsidP="004362F4">
      <w:pPr>
        <w:rPr>
          <w:rFonts w:ascii="Arial" w:hAnsi="Arial" w:cs="Arial"/>
          <w:sz w:val="24"/>
          <w:szCs w:val="24"/>
        </w:rPr>
      </w:pPr>
      <w:r w:rsidRPr="00EA7B09">
        <w:rPr>
          <w:rFonts w:ascii="Arial" w:hAnsi="Arial" w:cs="Arial"/>
          <w:b/>
          <w:sz w:val="24"/>
          <w:szCs w:val="24"/>
        </w:rPr>
        <w:t>Element „rješavanje problema“</w:t>
      </w:r>
      <w:r w:rsidRPr="009F6F99">
        <w:rPr>
          <w:rFonts w:ascii="Arial" w:hAnsi="Arial" w:cs="Arial"/>
          <w:sz w:val="24"/>
          <w:szCs w:val="24"/>
        </w:rPr>
        <w:t xml:space="preserve"> uključuje ocjene za analiziranje i modeliranje problema, korake rješavanja, pisanje algoritama, provjeravanje ispravnosti</w:t>
      </w:r>
      <w:r>
        <w:rPr>
          <w:rFonts w:ascii="Arial" w:hAnsi="Arial" w:cs="Arial"/>
          <w:sz w:val="24"/>
          <w:szCs w:val="24"/>
        </w:rPr>
        <w:t xml:space="preserve"> </w:t>
      </w:r>
      <w:r w:rsidRPr="009F6F99">
        <w:rPr>
          <w:rFonts w:ascii="Arial" w:hAnsi="Arial" w:cs="Arial"/>
          <w:sz w:val="24"/>
          <w:szCs w:val="24"/>
        </w:rPr>
        <w:t>algoritama, strategije pretraživanja i prikupljanja, istraživanje, konstrukciju logičkoga sklopa, samostalnost u rješavanju problema.</w:t>
      </w:r>
    </w:p>
    <w:p w:rsidR="004362F4" w:rsidRPr="009F6F99" w:rsidRDefault="004362F4" w:rsidP="004362F4">
      <w:pPr>
        <w:rPr>
          <w:rFonts w:ascii="Arial" w:hAnsi="Arial" w:cs="Arial"/>
          <w:sz w:val="24"/>
          <w:szCs w:val="24"/>
        </w:rPr>
      </w:pPr>
      <w:r w:rsidRPr="00EA7B09">
        <w:rPr>
          <w:rFonts w:ascii="Arial" w:hAnsi="Arial" w:cs="Arial"/>
          <w:b/>
          <w:sz w:val="24"/>
          <w:szCs w:val="24"/>
        </w:rPr>
        <w:t xml:space="preserve">Element „digitalni sadržaji i </w:t>
      </w:r>
      <w:r w:rsidRPr="00EA7B09">
        <w:rPr>
          <w:rStyle w:val="highlight"/>
          <w:rFonts w:ascii="Arial" w:hAnsi="Arial" w:cs="Arial"/>
          <w:b/>
          <w:sz w:val="24"/>
          <w:szCs w:val="24"/>
        </w:rPr>
        <w:t>suradnja</w:t>
      </w:r>
      <w:r w:rsidRPr="00EA7B09">
        <w:rPr>
          <w:rFonts w:ascii="Arial" w:hAnsi="Arial" w:cs="Arial"/>
          <w:b/>
          <w:sz w:val="24"/>
          <w:szCs w:val="24"/>
        </w:rPr>
        <w:t>”</w:t>
      </w:r>
      <w:r w:rsidRPr="009F6F99">
        <w:rPr>
          <w:rFonts w:ascii="Arial" w:hAnsi="Arial" w:cs="Arial"/>
          <w:sz w:val="24"/>
          <w:szCs w:val="24"/>
        </w:rPr>
        <w:t xml:space="preserve"> uključuje ocjene za odabir primjerenih programa, vještinu uporabe programa, komuniciranje u timu</w:t>
      </w:r>
      <w:r>
        <w:rPr>
          <w:rFonts w:ascii="Arial" w:hAnsi="Arial" w:cs="Arial"/>
          <w:sz w:val="24"/>
          <w:szCs w:val="24"/>
        </w:rPr>
        <w:t xml:space="preserve"> i razredu</w:t>
      </w:r>
      <w:r w:rsidRPr="009F6F99">
        <w:rPr>
          <w:rFonts w:ascii="Arial" w:hAnsi="Arial" w:cs="Arial"/>
          <w:sz w:val="24"/>
          <w:szCs w:val="24"/>
        </w:rPr>
        <w:t>, suradnju na projektu, argumentiranje, predstavljanje svojih radova, odgovornost</w:t>
      </w:r>
      <w:r>
        <w:rPr>
          <w:rFonts w:ascii="Arial" w:hAnsi="Arial" w:cs="Arial"/>
          <w:sz w:val="24"/>
          <w:szCs w:val="24"/>
        </w:rPr>
        <w:t xml:space="preserve"> prema radu, učionici, računalima, drugim učenicima i nastavnicima</w:t>
      </w:r>
      <w:r w:rsidRPr="009F6F99">
        <w:rPr>
          <w:rFonts w:ascii="Arial" w:hAnsi="Arial" w:cs="Arial"/>
          <w:sz w:val="24"/>
          <w:szCs w:val="24"/>
        </w:rPr>
        <w:t xml:space="preserve">, samostalnost i promišljenost pri uporabi tehnologije te kvalitetu digitalnoga uratka. </w:t>
      </w:r>
    </w:p>
    <w:p w:rsidR="004362F4" w:rsidRPr="00DA088D" w:rsidRDefault="004362F4" w:rsidP="004362F4">
      <w:pPr>
        <w:rPr>
          <w:rFonts w:ascii="Arial" w:hAnsi="Arial" w:cs="Arial"/>
          <w:b/>
          <w:sz w:val="24"/>
          <w:szCs w:val="24"/>
        </w:rPr>
      </w:pPr>
      <w:r w:rsidRPr="00DA088D">
        <w:rPr>
          <w:rFonts w:ascii="Arial" w:hAnsi="Arial" w:cs="Arial"/>
          <w:b/>
          <w:sz w:val="24"/>
          <w:szCs w:val="24"/>
        </w:rPr>
        <w:t>Uspjeh učenika provjeravat će se za sva ova tri elementa prema sljedećem kriteriju:</w:t>
      </w: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8642"/>
        <w:gridCol w:w="1843"/>
      </w:tblGrid>
      <w:tr w:rsidR="004362F4" w:rsidRPr="009F6F99" w:rsidTr="008A6B4A">
        <w:tc>
          <w:tcPr>
            <w:tcW w:w="8642" w:type="dxa"/>
          </w:tcPr>
          <w:p w:rsidR="004362F4" w:rsidRPr="009F6F99" w:rsidRDefault="004362F4" w:rsidP="008A6B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F99">
              <w:rPr>
                <w:rFonts w:ascii="Arial" w:hAnsi="Arial" w:cs="Arial"/>
                <w:b/>
                <w:sz w:val="24"/>
                <w:szCs w:val="24"/>
              </w:rPr>
              <w:t>OPIS POSTIGNUĆA</w:t>
            </w:r>
          </w:p>
        </w:tc>
        <w:tc>
          <w:tcPr>
            <w:tcW w:w="1843" w:type="dxa"/>
          </w:tcPr>
          <w:p w:rsidR="004362F4" w:rsidRPr="009F6F99" w:rsidRDefault="004362F4" w:rsidP="008A6B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F99">
              <w:rPr>
                <w:rFonts w:ascii="Arial" w:hAnsi="Arial" w:cs="Arial"/>
                <w:b/>
                <w:sz w:val="24"/>
                <w:szCs w:val="24"/>
              </w:rPr>
              <w:t>OCJENA</w:t>
            </w:r>
          </w:p>
        </w:tc>
      </w:tr>
      <w:tr w:rsidR="004362F4" w:rsidRPr="009F6F99" w:rsidTr="008A6B4A">
        <w:tc>
          <w:tcPr>
            <w:tcW w:w="8642" w:type="dxa"/>
          </w:tcPr>
          <w:p w:rsidR="004362F4" w:rsidRPr="009F6F99" w:rsidRDefault="004362F4" w:rsidP="008A6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Učenik odbija suradnju na satu i ne izvršava zadane zadatke. Učenik se zabavlja, priča ili na treći način ometa nastavni proces remeti i radnu disciplinu</w:t>
            </w:r>
          </w:p>
        </w:tc>
        <w:tc>
          <w:tcPr>
            <w:tcW w:w="1843" w:type="dxa"/>
          </w:tcPr>
          <w:p w:rsidR="004362F4" w:rsidRPr="009F6F99" w:rsidRDefault="004362F4" w:rsidP="008A6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Nedovoljan (1)</w:t>
            </w:r>
          </w:p>
        </w:tc>
      </w:tr>
      <w:tr w:rsidR="004362F4" w:rsidRPr="009F6F99" w:rsidTr="008A6B4A">
        <w:tc>
          <w:tcPr>
            <w:tcW w:w="8642" w:type="dxa"/>
          </w:tcPr>
          <w:p w:rsidR="004362F4" w:rsidRPr="009F6F99" w:rsidRDefault="004362F4" w:rsidP="008A6B4A">
            <w:pPr>
              <w:rPr>
                <w:rFonts w:ascii="Arial" w:hAnsi="Arial" w:cs="Arial"/>
                <w:sz w:val="24"/>
                <w:szCs w:val="24"/>
              </w:rPr>
            </w:pPr>
            <w:r w:rsidRPr="009F6F99">
              <w:rPr>
                <w:rFonts w:ascii="Arial" w:hAnsi="Arial" w:cs="Arial"/>
                <w:sz w:val="24"/>
                <w:szCs w:val="24"/>
              </w:rPr>
              <w:t>Učenik često traži pomoć drugih učenika i nastavnika. Razumijeva sadržaje nešto sporije, potrebno mu je višestruko ponavljanje. Razina usvojenosti ishoda učenja je zadovoljavajuća.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6F99">
              <w:rPr>
                <w:rFonts w:ascii="Arial" w:hAnsi="Arial" w:cs="Arial"/>
                <w:sz w:val="24"/>
                <w:szCs w:val="24"/>
              </w:rPr>
              <w:t>Ponašanjem ne remeti radnu disciplinu.</w:t>
            </w:r>
          </w:p>
        </w:tc>
        <w:tc>
          <w:tcPr>
            <w:tcW w:w="1843" w:type="dxa"/>
          </w:tcPr>
          <w:p w:rsidR="004362F4" w:rsidRPr="009F6F99" w:rsidRDefault="004362F4" w:rsidP="008A6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F99">
              <w:rPr>
                <w:rFonts w:ascii="Arial" w:hAnsi="Arial" w:cs="Arial"/>
                <w:sz w:val="24"/>
                <w:szCs w:val="24"/>
              </w:rPr>
              <w:t>Dovoljan (2)</w:t>
            </w:r>
          </w:p>
        </w:tc>
      </w:tr>
      <w:tr w:rsidR="004362F4" w:rsidRPr="009F6F99" w:rsidTr="008A6B4A">
        <w:tc>
          <w:tcPr>
            <w:tcW w:w="8642" w:type="dxa"/>
          </w:tcPr>
          <w:p w:rsidR="004362F4" w:rsidRPr="009F6F99" w:rsidRDefault="004362F4" w:rsidP="008A6B4A">
            <w:pPr>
              <w:rPr>
                <w:rFonts w:ascii="Arial" w:hAnsi="Arial" w:cs="Arial"/>
                <w:sz w:val="24"/>
                <w:szCs w:val="24"/>
              </w:rPr>
            </w:pPr>
            <w:r w:rsidRPr="009F6F99">
              <w:rPr>
                <w:rFonts w:ascii="Arial" w:hAnsi="Arial" w:cs="Arial"/>
                <w:sz w:val="24"/>
                <w:szCs w:val="24"/>
              </w:rPr>
              <w:t>Učenik samostalno rukuje računalom, ali još uvijek nije potpuno siguran u sebe te traži pomoć nastavnika ili ostalih učenika. Djelomično poznaje obrađene sadržaje ali ih ne povezuje u logičnu cjelinu. Koristeći uzorak ili pomoć nastavnika, može samostalno riješiti postavljeni zadatak. Razina usvojenosti ishoda učenja je dobra. Ponašanjem ne remeti radnu disciplinu</w:t>
            </w:r>
          </w:p>
        </w:tc>
        <w:tc>
          <w:tcPr>
            <w:tcW w:w="1843" w:type="dxa"/>
          </w:tcPr>
          <w:p w:rsidR="004362F4" w:rsidRPr="009F6F99" w:rsidRDefault="004362F4" w:rsidP="008A6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F99">
              <w:rPr>
                <w:rFonts w:ascii="Arial" w:hAnsi="Arial" w:cs="Arial"/>
                <w:sz w:val="24"/>
                <w:szCs w:val="24"/>
              </w:rPr>
              <w:t>Dobar (3)</w:t>
            </w:r>
          </w:p>
        </w:tc>
      </w:tr>
      <w:tr w:rsidR="004362F4" w:rsidRPr="009F6F99" w:rsidTr="008A6B4A">
        <w:tc>
          <w:tcPr>
            <w:tcW w:w="8642" w:type="dxa"/>
          </w:tcPr>
          <w:p w:rsidR="004362F4" w:rsidRPr="009F6F99" w:rsidRDefault="004362F4" w:rsidP="008A6B4A">
            <w:pPr>
              <w:rPr>
                <w:rFonts w:ascii="Arial" w:hAnsi="Arial" w:cs="Arial"/>
                <w:sz w:val="24"/>
                <w:szCs w:val="24"/>
              </w:rPr>
            </w:pPr>
            <w:r w:rsidRPr="009F6F99">
              <w:rPr>
                <w:rFonts w:ascii="Arial" w:hAnsi="Arial" w:cs="Arial"/>
                <w:sz w:val="24"/>
                <w:szCs w:val="24"/>
              </w:rPr>
              <w:t>Učenik samostalno rukuje. Poznaje obrađeno gradivo ali ga još logički ne povezuje. Koristeći uzorak može samostalno riješiti postavljeni zadatak. Razina usvojenosti ishoda učenja je vrlo dobra. Aktivno sudjeluje u radu tijekom cijele godine.</w:t>
            </w:r>
          </w:p>
        </w:tc>
        <w:tc>
          <w:tcPr>
            <w:tcW w:w="1843" w:type="dxa"/>
          </w:tcPr>
          <w:p w:rsidR="004362F4" w:rsidRPr="009F6F99" w:rsidRDefault="004362F4" w:rsidP="008A6B4A">
            <w:pPr>
              <w:tabs>
                <w:tab w:val="right" w:pos="43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F99">
              <w:rPr>
                <w:rFonts w:ascii="Arial" w:hAnsi="Arial" w:cs="Arial"/>
                <w:sz w:val="24"/>
                <w:szCs w:val="24"/>
              </w:rPr>
              <w:t>Vrlo dobar (4)</w:t>
            </w:r>
          </w:p>
        </w:tc>
      </w:tr>
      <w:tr w:rsidR="004362F4" w:rsidRPr="009F6F99" w:rsidTr="008A6B4A">
        <w:tc>
          <w:tcPr>
            <w:tcW w:w="8642" w:type="dxa"/>
          </w:tcPr>
          <w:p w:rsidR="004362F4" w:rsidRPr="009F6F99" w:rsidRDefault="004362F4" w:rsidP="008A6B4A">
            <w:pPr>
              <w:rPr>
                <w:rFonts w:ascii="Arial" w:hAnsi="Arial" w:cs="Arial"/>
                <w:sz w:val="24"/>
                <w:szCs w:val="24"/>
              </w:rPr>
            </w:pPr>
            <w:r w:rsidRPr="009F6F99">
              <w:rPr>
                <w:rFonts w:ascii="Arial" w:hAnsi="Arial" w:cs="Arial"/>
                <w:sz w:val="24"/>
                <w:szCs w:val="24"/>
              </w:rPr>
              <w:t>Učenik potpuno samostalno i samouvjereno rukuje računalom. Sve zadatke rješava s lakoćom, bez uzorka ili pomoći nastavnika. Izrazito točno, temeljito i opširno obrazlaže sustav i rad računala. Uvijek se trudi da postigne maksimalne rezultate. Razina usvojenosti ishoda učenja je iznimna.Za rad se uvijek odlučuje samostalno, nije mu potreban nikakav poticaj.</w:t>
            </w:r>
          </w:p>
        </w:tc>
        <w:tc>
          <w:tcPr>
            <w:tcW w:w="1843" w:type="dxa"/>
          </w:tcPr>
          <w:p w:rsidR="004362F4" w:rsidRPr="009F6F99" w:rsidRDefault="004362F4" w:rsidP="008A6B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F99">
              <w:rPr>
                <w:rFonts w:ascii="Arial" w:hAnsi="Arial" w:cs="Arial"/>
                <w:sz w:val="24"/>
                <w:szCs w:val="24"/>
              </w:rPr>
              <w:t>Odličan (5)</w:t>
            </w:r>
          </w:p>
        </w:tc>
      </w:tr>
    </w:tbl>
    <w:p w:rsidR="004362F4" w:rsidRDefault="004362F4" w:rsidP="004362F4">
      <w:pPr>
        <w:rPr>
          <w:rFonts w:ascii="Arial" w:hAnsi="Arial" w:cs="Arial"/>
          <w:sz w:val="24"/>
          <w:szCs w:val="24"/>
        </w:rPr>
      </w:pPr>
    </w:p>
    <w:p w:rsidR="004362F4" w:rsidRPr="00A138F8" w:rsidRDefault="004362F4" w:rsidP="004362F4">
      <w:pPr>
        <w:rPr>
          <w:rFonts w:ascii="Arial" w:hAnsi="Arial" w:cs="Arial"/>
          <w:b/>
          <w:sz w:val="24"/>
          <w:szCs w:val="24"/>
        </w:rPr>
      </w:pPr>
      <w:r w:rsidRPr="00A138F8">
        <w:rPr>
          <w:rFonts w:ascii="Arial" w:hAnsi="Arial" w:cs="Arial"/>
          <w:b/>
          <w:sz w:val="24"/>
          <w:szCs w:val="24"/>
        </w:rPr>
        <w:t>Kriteriji razrađeni prema elementima vrednovanja:</w:t>
      </w:r>
    </w:p>
    <w:p w:rsidR="004362F4" w:rsidRPr="002D36E5" w:rsidRDefault="004362F4" w:rsidP="004362F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2D36E5">
        <w:rPr>
          <w:rFonts w:ascii="Arial" w:eastAsia="Times New Roman" w:hAnsi="Arial" w:cs="Arial"/>
          <w:i/>
          <w:sz w:val="24"/>
          <w:szCs w:val="24"/>
          <w:lang w:eastAsia="hr-HR"/>
        </w:rPr>
        <w:t>Nedovoljan (1)</w:t>
      </w:r>
    </w:p>
    <w:p w:rsidR="004362F4" w:rsidRPr="009F6F99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 xml:space="preserve">Usvojenost znanja: Netočno, bez razumijevanja, nelogično, nesuvislo. </w:t>
      </w:r>
    </w:p>
    <w:p w:rsidR="004362F4" w:rsidRPr="009F6F99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>Rješavanje problema: Površno i s pogreškama.</w:t>
      </w:r>
    </w:p>
    <w:p w:rsidR="004362F4" w:rsidRPr="009F6F99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 xml:space="preserve">Digitalni sadržaji i suradnja: Učenik </w:t>
      </w:r>
      <w:r>
        <w:rPr>
          <w:rFonts w:ascii="Arial" w:eastAsia="Times New Roman" w:hAnsi="Arial" w:cs="Arial"/>
          <w:sz w:val="24"/>
          <w:szCs w:val="24"/>
          <w:lang w:eastAsia="hr-HR"/>
        </w:rPr>
        <w:t>ne izvršava zadane zadatke ili ne sprema digitalne sadržaje te</w:t>
      </w:r>
      <w:r w:rsidRPr="009F6F99">
        <w:rPr>
          <w:rFonts w:ascii="Arial" w:eastAsia="Times New Roman" w:hAnsi="Arial" w:cs="Arial"/>
          <w:sz w:val="24"/>
          <w:szCs w:val="24"/>
          <w:lang w:eastAsia="hr-HR"/>
        </w:rPr>
        <w:t xml:space="preserve"> ne surađuje s ostalim učenicima ili ometa nastavu.</w:t>
      </w:r>
    </w:p>
    <w:p w:rsidR="004362F4" w:rsidRPr="009F6F99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362F4" w:rsidRPr="002D36E5" w:rsidRDefault="004362F4" w:rsidP="004362F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2D36E5">
        <w:rPr>
          <w:rFonts w:ascii="Arial" w:eastAsia="Times New Roman" w:hAnsi="Arial" w:cs="Arial"/>
          <w:i/>
          <w:sz w:val="24"/>
          <w:szCs w:val="24"/>
          <w:lang w:eastAsia="hr-HR"/>
        </w:rPr>
        <w:t>Dovoljan (2)</w:t>
      </w:r>
    </w:p>
    <w:p w:rsidR="004362F4" w:rsidRPr="009F6F99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>Usvojenost znanja: Prisjeća se osnovnih pojmova uz pomoć nastavnika.</w:t>
      </w:r>
    </w:p>
    <w:p w:rsidR="004362F4" w:rsidRPr="009F6F99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>Rješavanje problema: Radi uz pomoć i ne uočava pogreške samostalno.</w:t>
      </w:r>
    </w:p>
    <w:p w:rsidR="004362F4" w:rsidRPr="009F6F99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>Digitalni sadržaji i suradnja: Učenik uz pomoć sprema digitalne sadržaje i rijetko surađuje s ostalim učenicima.</w:t>
      </w:r>
    </w:p>
    <w:p w:rsidR="004362F4" w:rsidRPr="009F6F99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362F4" w:rsidRPr="002D36E5" w:rsidRDefault="004362F4" w:rsidP="004362F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2D36E5">
        <w:rPr>
          <w:rFonts w:ascii="Arial" w:eastAsia="Times New Roman" w:hAnsi="Arial" w:cs="Arial"/>
          <w:i/>
          <w:sz w:val="24"/>
          <w:szCs w:val="24"/>
          <w:lang w:eastAsia="hr-HR"/>
        </w:rPr>
        <w:t>Dobar (3)</w:t>
      </w:r>
    </w:p>
    <w:p w:rsidR="004362F4" w:rsidRPr="009F6F99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>Usvojenost znanja: Poznaje osnovne pojmove.</w:t>
      </w:r>
    </w:p>
    <w:p w:rsidR="004362F4" w:rsidRPr="009F6F99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>Rješavanje problema: Radi uz povremenu pomoć, pogreške uočava i ispravlja ih uz pomoć nastavnika.</w:t>
      </w:r>
    </w:p>
    <w:p w:rsidR="004362F4" w:rsidRPr="009F6F99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lastRenderedPageBreak/>
        <w:t>Digitalni sadržaji i suradnja: Učenik nedovoljno digitalne sadržaje i povremeno surađuje s ostalim učenicima.</w:t>
      </w:r>
    </w:p>
    <w:p w:rsidR="004362F4" w:rsidRPr="009F6F99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362F4" w:rsidRPr="002D36E5" w:rsidRDefault="004362F4" w:rsidP="004362F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2D36E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Vrlo dobar (4) </w:t>
      </w:r>
    </w:p>
    <w:p w:rsidR="004362F4" w:rsidRPr="009F6F99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>Usvojenost znanja: Poznaje sve nastavne sadržaje, ali ih ne povezuje sa sličnim sadržajima.</w:t>
      </w:r>
    </w:p>
    <w:p w:rsidR="004362F4" w:rsidRPr="009F6F99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>Rješavanje problema: Primjenjuje stečeno znanje, samostalno uočava pogreške i ispravlja ih.</w:t>
      </w:r>
    </w:p>
    <w:p w:rsidR="004362F4" w:rsidRPr="009F6F99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>Digitalni sadržaji i suradnja: Učenik sprema digitalne sadržaje i slabije surađuje s ostalim učenicima.</w:t>
      </w:r>
    </w:p>
    <w:p w:rsidR="004362F4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362F4" w:rsidRPr="002D36E5" w:rsidRDefault="004362F4" w:rsidP="004362F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hr-HR"/>
        </w:rPr>
      </w:pPr>
      <w:r w:rsidRPr="002D36E5">
        <w:rPr>
          <w:rFonts w:ascii="Arial" w:eastAsia="Times New Roman" w:hAnsi="Arial" w:cs="Arial"/>
          <w:i/>
          <w:sz w:val="24"/>
          <w:szCs w:val="24"/>
          <w:u w:val="single"/>
          <w:lang w:eastAsia="hr-HR"/>
        </w:rPr>
        <w:t>Odličan (5)</w:t>
      </w:r>
    </w:p>
    <w:p w:rsidR="004362F4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>Usvojenost znanja: Povezuje usvojeno znanje s drugim sličnim sadržajima.</w:t>
      </w:r>
    </w:p>
    <w:p w:rsidR="004362F4" w:rsidRPr="009F6F99" w:rsidRDefault="004362F4" w:rsidP="004362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9F6F99">
        <w:rPr>
          <w:rFonts w:ascii="Arial" w:eastAsia="Times New Roman" w:hAnsi="Arial" w:cs="Arial"/>
          <w:sz w:val="24"/>
          <w:szCs w:val="24"/>
          <w:lang w:eastAsia="hr-HR"/>
        </w:rPr>
        <w:t xml:space="preserve">Rješavanje problema: Kreativno primjenjuje usvojene vještine u novim situacijama. </w:t>
      </w:r>
    </w:p>
    <w:p w:rsidR="004362F4" w:rsidRPr="009F6F99" w:rsidRDefault="004362F4" w:rsidP="004362F4">
      <w:pPr>
        <w:rPr>
          <w:rFonts w:ascii="Arial" w:eastAsia="Times New Roman" w:hAnsi="Arial" w:cs="Arial"/>
          <w:sz w:val="24"/>
          <w:szCs w:val="24"/>
          <w:lang w:eastAsia="hr-HR"/>
        </w:rPr>
      </w:pPr>
      <w:r w:rsidRPr="009F6F99">
        <w:rPr>
          <w:rFonts w:ascii="Arial" w:eastAsia="Times New Roman" w:hAnsi="Arial" w:cs="Arial"/>
          <w:sz w:val="24"/>
          <w:szCs w:val="24"/>
          <w:lang w:eastAsia="hr-HR"/>
        </w:rPr>
        <w:t>Digitalni sadržaji i suradnja: Učenik sprema digitalne sadržaje u svoju mapu i surađuje redovito s ostalim učenicima.</w:t>
      </w:r>
    </w:p>
    <w:p w:rsidR="004362F4" w:rsidRPr="009F6F99" w:rsidRDefault="004362F4" w:rsidP="004362F4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4362F4" w:rsidRPr="00DA088D" w:rsidRDefault="004362F4" w:rsidP="004362F4">
      <w:pPr>
        <w:rPr>
          <w:rFonts w:ascii="Arial" w:hAnsi="Arial" w:cs="Arial"/>
          <w:b/>
          <w:sz w:val="28"/>
          <w:szCs w:val="24"/>
        </w:rPr>
      </w:pPr>
      <w:r w:rsidRPr="00DA088D">
        <w:rPr>
          <w:rFonts w:ascii="Arial" w:hAnsi="Arial" w:cs="Arial"/>
          <w:b/>
          <w:sz w:val="28"/>
          <w:szCs w:val="24"/>
        </w:rPr>
        <w:t>Načini i postupci vrednovanja</w:t>
      </w:r>
    </w:p>
    <w:p w:rsidR="004362F4" w:rsidRPr="009F6F99" w:rsidRDefault="004362F4" w:rsidP="004362F4">
      <w:pPr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>Usmeno provjeravanje provodi se tijekom svakog nastavnog sata. Ukoliko učenik kroz nastavni sat točno i često odgovara na postavljena pitanja može također biti ocijenjen. Ocjena je javna uz obrazloženje učitelja. U imenik, u rubrici praćenja učenika upisuje se nadnevak, sadržaj usmenog ispitivanja, ocjena</w:t>
      </w:r>
      <w:r>
        <w:rPr>
          <w:rFonts w:ascii="Arial" w:hAnsi="Arial" w:cs="Arial"/>
          <w:sz w:val="24"/>
          <w:szCs w:val="24"/>
        </w:rPr>
        <w:t xml:space="preserve"> </w:t>
      </w:r>
      <w:r w:rsidRPr="009F6F99">
        <w:rPr>
          <w:rFonts w:ascii="Arial" w:hAnsi="Arial" w:cs="Arial"/>
          <w:sz w:val="24"/>
          <w:szCs w:val="24"/>
        </w:rPr>
        <w:t>(radi lakšeg sna</w:t>
      </w:r>
      <w:r>
        <w:rPr>
          <w:rFonts w:ascii="Arial" w:hAnsi="Arial" w:cs="Arial"/>
          <w:sz w:val="24"/>
          <w:szCs w:val="24"/>
        </w:rPr>
        <w:t>laženja razrednika i roditelja)</w:t>
      </w:r>
      <w:r w:rsidRPr="009F6F99">
        <w:rPr>
          <w:rFonts w:ascii="Arial" w:hAnsi="Arial" w:cs="Arial"/>
          <w:sz w:val="24"/>
          <w:szCs w:val="24"/>
        </w:rPr>
        <w:t xml:space="preserve"> te ocjena u rubriku ovisna o tome provjerava li se usvojenost sadržaja ili primjena znanja. Pisana provjera provodi se zadacima objektivnog tipa kako bi se utvrdilo poznavanje i razumijevanje pojmova i činjenica ili zadacima primjene naučenog. Moguće vrste zadataka su: dosjećanje (kratki odgovor), dopunjavanje, alternativni izbor, višestruki izbor, povezivanje, jednostavni računski zadaci, skiciranje,...Tablica vrednovanja pisanih provjera: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985"/>
      </w:tblGrid>
      <w:tr w:rsidR="004362F4" w:rsidRPr="009F6F99" w:rsidTr="008A6B4A">
        <w:trPr>
          <w:jc w:val="center"/>
        </w:trPr>
        <w:tc>
          <w:tcPr>
            <w:tcW w:w="1696" w:type="dxa"/>
          </w:tcPr>
          <w:p w:rsidR="004362F4" w:rsidRPr="009F6F99" w:rsidRDefault="004362F4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1985" w:type="dxa"/>
          </w:tcPr>
          <w:p w:rsidR="004362F4" w:rsidRPr="009F6F99" w:rsidRDefault="004362F4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Ocjena</w:t>
            </w:r>
          </w:p>
        </w:tc>
      </w:tr>
      <w:tr w:rsidR="004362F4" w:rsidRPr="009F6F99" w:rsidTr="008A6B4A">
        <w:trPr>
          <w:jc w:val="center"/>
        </w:trPr>
        <w:tc>
          <w:tcPr>
            <w:tcW w:w="1696" w:type="dxa"/>
          </w:tcPr>
          <w:p w:rsidR="004362F4" w:rsidRPr="009F6F99" w:rsidRDefault="004362F4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0-49%</w:t>
            </w:r>
          </w:p>
        </w:tc>
        <w:tc>
          <w:tcPr>
            <w:tcW w:w="1985" w:type="dxa"/>
          </w:tcPr>
          <w:p w:rsidR="004362F4" w:rsidRPr="009F6F99" w:rsidRDefault="004362F4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</w:p>
        </w:tc>
      </w:tr>
      <w:tr w:rsidR="004362F4" w:rsidRPr="009F6F99" w:rsidTr="008A6B4A">
        <w:trPr>
          <w:jc w:val="center"/>
        </w:trPr>
        <w:tc>
          <w:tcPr>
            <w:tcW w:w="1696" w:type="dxa"/>
          </w:tcPr>
          <w:p w:rsidR="004362F4" w:rsidRPr="009F6F99" w:rsidRDefault="004362F4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50%-60%</w:t>
            </w:r>
          </w:p>
        </w:tc>
        <w:tc>
          <w:tcPr>
            <w:tcW w:w="1985" w:type="dxa"/>
          </w:tcPr>
          <w:p w:rsidR="004362F4" w:rsidRPr="009F6F99" w:rsidRDefault="004362F4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</w:p>
        </w:tc>
      </w:tr>
      <w:tr w:rsidR="004362F4" w:rsidRPr="009F6F99" w:rsidTr="008A6B4A">
        <w:trPr>
          <w:jc w:val="center"/>
        </w:trPr>
        <w:tc>
          <w:tcPr>
            <w:tcW w:w="1696" w:type="dxa"/>
          </w:tcPr>
          <w:p w:rsidR="004362F4" w:rsidRPr="009F6F99" w:rsidRDefault="004362F4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%-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74</w:t>
            </w: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1985" w:type="dxa"/>
          </w:tcPr>
          <w:p w:rsidR="004362F4" w:rsidRPr="009F6F99" w:rsidRDefault="004362F4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</w:p>
        </w:tc>
      </w:tr>
      <w:tr w:rsidR="004362F4" w:rsidRPr="009F6F99" w:rsidTr="008A6B4A">
        <w:trPr>
          <w:jc w:val="center"/>
        </w:trPr>
        <w:tc>
          <w:tcPr>
            <w:tcW w:w="1696" w:type="dxa"/>
          </w:tcPr>
          <w:p w:rsidR="004362F4" w:rsidRPr="009F6F99" w:rsidRDefault="004362F4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75</w:t>
            </w: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%-90%</w:t>
            </w:r>
          </w:p>
        </w:tc>
        <w:tc>
          <w:tcPr>
            <w:tcW w:w="1985" w:type="dxa"/>
          </w:tcPr>
          <w:p w:rsidR="004362F4" w:rsidRPr="009F6F99" w:rsidRDefault="004362F4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</w:p>
        </w:tc>
      </w:tr>
      <w:tr w:rsidR="004362F4" w:rsidRPr="009F6F99" w:rsidTr="008A6B4A">
        <w:trPr>
          <w:jc w:val="center"/>
        </w:trPr>
        <w:tc>
          <w:tcPr>
            <w:tcW w:w="1696" w:type="dxa"/>
          </w:tcPr>
          <w:p w:rsidR="004362F4" w:rsidRPr="009F6F99" w:rsidRDefault="004362F4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91%-100%</w:t>
            </w:r>
          </w:p>
        </w:tc>
        <w:tc>
          <w:tcPr>
            <w:tcW w:w="1985" w:type="dxa"/>
          </w:tcPr>
          <w:p w:rsidR="004362F4" w:rsidRPr="009F6F99" w:rsidRDefault="004362F4" w:rsidP="008A6B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F6F9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</w:p>
        </w:tc>
      </w:tr>
    </w:tbl>
    <w:p w:rsidR="004362F4" w:rsidRPr="009F6F99" w:rsidRDefault="004362F4" w:rsidP="004362F4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4362F4" w:rsidRDefault="004362F4" w:rsidP="004362F4">
      <w:pPr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>U imenik se piše nadnevak,</w:t>
      </w:r>
      <w:r>
        <w:rPr>
          <w:rFonts w:ascii="Arial" w:hAnsi="Arial" w:cs="Arial"/>
          <w:sz w:val="24"/>
          <w:szCs w:val="24"/>
        </w:rPr>
        <w:t xml:space="preserve"> naziv provjere znanja, broj bodova</w:t>
      </w:r>
      <w:r w:rsidRPr="009F6F99">
        <w:rPr>
          <w:rFonts w:ascii="Arial" w:hAnsi="Arial" w:cs="Arial"/>
          <w:sz w:val="24"/>
          <w:szCs w:val="24"/>
        </w:rPr>
        <w:t xml:space="preserve">, a u rubriku ocjena. Učenik negativnu ocjenu iz pisane provjere ispravlja na jednom od sljedećih sati </w:t>
      </w:r>
      <w:r>
        <w:rPr>
          <w:rFonts w:ascii="Arial" w:hAnsi="Arial" w:cs="Arial"/>
          <w:sz w:val="24"/>
          <w:szCs w:val="24"/>
        </w:rPr>
        <w:t xml:space="preserve">dopunske nastave </w:t>
      </w:r>
      <w:r w:rsidRPr="009F6F99">
        <w:rPr>
          <w:rFonts w:ascii="Arial" w:hAnsi="Arial" w:cs="Arial"/>
          <w:sz w:val="24"/>
          <w:szCs w:val="24"/>
        </w:rPr>
        <w:t>usmeno ili pismeno te se stavlja zabilješka –</w:t>
      </w:r>
      <w:r>
        <w:rPr>
          <w:rFonts w:ascii="Arial" w:hAnsi="Arial" w:cs="Arial"/>
          <w:sz w:val="24"/>
          <w:szCs w:val="24"/>
        </w:rPr>
        <w:t xml:space="preserve"> </w:t>
      </w:r>
      <w:r w:rsidRPr="009F6F99">
        <w:rPr>
          <w:rFonts w:ascii="Arial" w:hAnsi="Arial" w:cs="Arial"/>
          <w:sz w:val="24"/>
          <w:szCs w:val="24"/>
        </w:rPr>
        <w:t xml:space="preserve">nadnevak uz komentar: ispravak pisane provjere i evidentira se u rubriku. </w:t>
      </w:r>
    </w:p>
    <w:p w:rsidR="004362F4" w:rsidRDefault="004362F4" w:rsidP="004362F4">
      <w:pPr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>Praktičan rad ili rad na računalu</w:t>
      </w:r>
      <w:r>
        <w:rPr>
          <w:rFonts w:ascii="Arial" w:hAnsi="Arial" w:cs="Arial"/>
          <w:sz w:val="24"/>
          <w:szCs w:val="24"/>
        </w:rPr>
        <w:t xml:space="preserve"> </w:t>
      </w:r>
      <w:r w:rsidRPr="009F6F99">
        <w:rPr>
          <w:rFonts w:ascii="Arial" w:hAnsi="Arial" w:cs="Arial"/>
          <w:sz w:val="24"/>
          <w:szCs w:val="24"/>
        </w:rPr>
        <w:t>(samostalno ili u skupini):</w:t>
      </w:r>
      <w:r>
        <w:rPr>
          <w:rFonts w:ascii="Arial" w:hAnsi="Arial" w:cs="Arial"/>
          <w:sz w:val="24"/>
          <w:szCs w:val="24"/>
        </w:rPr>
        <w:t xml:space="preserve"> </w:t>
      </w:r>
      <w:r w:rsidRPr="009F6F99">
        <w:rPr>
          <w:rFonts w:ascii="Arial" w:hAnsi="Arial" w:cs="Arial"/>
          <w:sz w:val="24"/>
          <w:szCs w:val="24"/>
        </w:rPr>
        <w:t xml:space="preserve">učenici dobivaju ocjenu iz praktičnog rada ovisno o nastavnoj jedinici, tj. cjelini. U imenik se upiše nadnevak, tema praktičnoga rada, projektni zadatak i sl. </w:t>
      </w:r>
    </w:p>
    <w:p w:rsidR="004362F4" w:rsidRDefault="004362F4" w:rsidP="004362F4">
      <w:pPr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lastRenderedPageBreak/>
        <w:t>Opisno praćenje</w:t>
      </w:r>
      <w:r>
        <w:rPr>
          <w:rFonts w:ascii="Arial" w:hAnsi="Arial" w:cs="Arial"/>
          <w:sz w:val="24"/>
          <w:szCs w:val="24"/>
        </w:rPr>
        <w:t>:</w:t>
      </w:r>
      <w:r w:rsidRPr="009F6F99">
        <w:rPr>
          <w:rFonts w:ascii="Arial" w:hAnsi="Arial" w:cs="Arial"/>
          <w:sz w:val="24"/>
          <w:szCs w:val="24"/>
        </w:rPr>
        <w:t xml:space="preserve"> Tijekom cijele školske godine učenici se opisno prate –interes za predmet, sposobnosti i njihov razvoj, pozornost na satu, učenje, praktične vježbe, radne navike, napredak, sposobnost rješavanja problema, ideje razrade pristupa problemu, pronalaženje rješenja projektnih i sličnih zadataka i dr. </w:t>
      </w:r>
    </w:p>
    <w:p w:rsidR="004362F4" w:rsidRPr="009F6F99" w:rsidRDefault="004362F4" w:rsidP="004362F4">
      <w:pPr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 xml:space="preserve">Rečenica opisnog praćenja je poticajna, pozitivna, afirmativna i upisuje se u prostor opisnog praćenja. </w:t>
      </w:r>
    </w:p>
    <w:p w:rsidR="004362F4" w:rsidRDefault="004362F4" w:rsidP="004362F4">
      <w:pPr>
        <w:rPr>
          <w:rFonts w:ascii="Arial" w:hAnsi="Arial" w:cs="Arial"/>
          <w:b/>
          <w:sz w:val="24"/>
          <w:szCs w:val="24"/>
        </w:rPr>
      </w:pPr>
    </w:p>
    <w:p w:rsidR="004362F4" w:rsidRPr="004D59B8" w:rsidRDefault="004362F4" w:rsidP="004362F4">
      <w:pPr>
        <w:rPr>
          <w:rFonts w:ascii="Arial" w:hAnsi="Arial" w:cs="Arial"/>
          <w:b/>
          <w:sz w:val="24"/>
          <w:szCs w:val="24"/>
        </w:rPr>
      </w:pPr>
      <w:r w:rsidRPr="004D59B8">
        <w:rPr>
          <w:rFonts w:ascii="Arial" w:hAnsi="Arial" w:cs="Arial"/>
          <w:b/>
          <w:sz w:val="24"/>
          <w:szCs w:val="24"/>
        </w:rPr>
        <w:t>Zaključna ocjena:</w:t>
      </w:r>
    </w:p>
    <w:p w:rsidR="004362F4" w:rsidRPr="009F6F99" w:rsidRDefault="004362F4" w:rsidP="004362F4">
      <w:pPr>
        <w:rPr>
          <w:rFonts w:ascii="Arial" w:hAnsi="Arial" w:cs="Arial"/>
          <w:sz w:val="24"/>
          <w:szCs w:val="24"/>
        </w:rPr>
      </w:pPr>
      <w:r w:rsidRPr="009F6F99">
        <w:rPr>
          <w:rFonts w:ascii="Arial" w:hAnsi="Arial" w:cs="Arial"/>
          <w:sz w:val="24"/>
          <w:szCs w:val="24"/>
        </w:rPr>
        <w:t>Na kraju školske godine donosi se zaključna ocjena koja ne mora biti aritmetička sredina upisanih ocjena, već odraz cjelokupnog rada, učenja, zalaganja i odnosa prema radu kroz cijelu školsku godinu. Jedino redovitim praćenjem i provjeravanjem znanja raznim oblicima i na temelju više elemenata, dobivamo objektivniju konačnu ocjenu koja je u skladu sa stvarnim učeničkim znanjem.</w:t>
      </w:r>
    </w:p>
    <w:p w:rsidR="004362F4" w:rsidRPr="00DA088D" w:rsidRDefault="004362F4" w:rsidP="004362F4">
      <w:pPr>
        <w:rPr>
          <w:rFonts w:ascii="Arial" w:eastAsia="Times New Roman" w:hAnsi="Arial" w:cs="Arial"/>
          <w:sz w:val="24"/>
          <w:szCs w:val="24"/>
          <w:lang w:eastAsia="hr-HR"/>
        </w:rPr>
      </w:pPr>
      <w:r w:rsidRPr="00DA088D">
        <w:rPr>
          <w:rFonts w:ascii="Arial" w:hAnsi="Arial" w:cs="Arial"/>
          <w:sz w:val="24"/>
          <w:szCs w:val="24"/>
        </w:rPr>
        <w:t>Učenici su sa načinom praćenja i ocjenjivanja upoznati na prvome satu, a isto tako kod učenika se redovito razvija osjećaj kritičnosti i samokritičnosti tako da u svakom trenutku znaju procijeniti razinu svoga znanja.</w:t>
      </w:r>
    </w:p>
    <w:p w:rsidR="004362F4" w:rsidRPr="009F6F99" w:rsidRDefault="004362F4" w:rsidP="004362F4">
      <w:pPr>
        <w:rPr>
          <w:rFonts w:ascii="Arial" w:hAnsi="Arial" w:cs="Arial"/>
          <w:sz w:val="24"/>
          <w:szCs w:val="24"/>
        </w:rPr>
      </w:pPr>
    </w:p>
    <w:p w:rsidR="006F42A3" w:rsidRDefault="006F42A3"/>
    <w:sectPr w:rsidR="006F42A3" w:rsidSect="001315A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DA" w:rsidRDefault="004C2CDA" w:rsidP="001C3B71">
      <w:pPr>
        <w:spacing w:after="0" w:line="240" w:lineRule="auto"/>
      </w:pPr>
      <w:r>
        <w:separator/>
      </w:r>
    </w:p>
  </w:endnote>
  <w:endnote w:type="continuationSeparator" w:id="0">
    <w:p w:rsidR="004C2CDA" w:rsidRDefault="004C2CDA" w:rsidP="001C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DA" w:rsidRDefault="004C2CDA" w:rsidP="001C3B71">
      <w:pPr>
        <w:spacing w:after="0" w:line="240" w:lineRule="auto"/>
      </w:pPr>
      <w:r>
        <w:separator/>
      </w:r>
    </w:p>
  </w:footnote>
  <w:footnote w:type="continuationSeparator" w:id="0">
    <w:p w:rsidR="004C2CDA" w:rsidRDefault="004C2CDA" w:rsidP="001C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B71" w:rsidRDefault="00001AF8">
    <w:pPr>
      <w:pStyle w:val="Zaglavlje"/>
    </w:pPr>
    <w:r>
      <w:t>GIK Informatika 7</w:t>
    </w:r>
    <w:r w:rsidR="001C3B71">
      <w:t>. r, 202</w:t>
    </w:r>
    <w:r w:rsidR="00F3463E">
      <w:t>1</w:t>
    </w:r>
    <w:r w:rsidR="001C3B71">
      <w:t>./202</w:t>
    </w:r>
    <w:r w:rsidR="00F3463E">
      <w:t>2</w:t>
    </w:r>
    <w:r w:rsidR="001C3B71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E5135"/>
    <w:multiLevelType w:val="hybridMultilevel"/>
    <w:tmpl w:val="3468C4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1F74"/>
    <w:multiLevelType w:val="hybridMultilevel"/>
    <w:tmpl w:val="D4DEF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A1D9F"/>
    <w:multiLevelType w:val="hybridMultilevel"/>
    <w:tmpl w:val="3BCA2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A4879"/>
    <w:multiLevelType w:val="hybridMultilevel"/>
    <w:tmpl w:val="FB22D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FA"/>
    <w:rsid w:val="00001AF8"/>
    <w:rsid w:val="00021987"/>
    <w:rsid w:val="0004501C"/>
    <w:rsid w:val="001315A3"/>
    <w:rsid w:val="001C3B71"/>
    <w:rsid w:val="0022157D"/>
    <w:rsid w:val="002B7A08"/>
    <w:rsid w:val="002F3B01"/>
    <w:rsid w:val="003575BA"/>
    <w:rsid w:val="003644AC"/>
    <w:rsid w:val="003B6F7D"/>
    <w:rsid w:val="004362F4"/>
    <w:rsid w:val="0047452C"/>
    <w:rsid w:val="004C2CDA"/>
    <w:rsid w:val="005641C5"/>
    <w:rsid w:val="006A00C3"/>
    <w:rsid w:val="006F42A3"/>
    <w:rsid w:val="007259FA"/>
    <w:rsid w:val="007A7E57"/>
    <w:rsid w:val="008046A7"/>
    <w:rsid w:val="009404B5"/>
    <w:rsid w:val="009714A7"/>
    <w:rsid w:val="009D1C67"/>
    <w:rsid w:val="00A55BF6"/>
    <w:rsid w:val="00B33E5F"/>
    <w:rsid w:val="00B61E29"/>
    <w:rsid w:val="00C070E7"/>
    <w:rsid w:val="00C15D87"/>
    <w:rsid w:val="00C52012"/>
    <w:rsid w:val="00D03CA0"/>
    <w:rsid w:val="00D4538E"/>
    <w:rsid w:val="00D6072B"/>
    <w:rsid w:val="00E16828"/>
    <w:rsid w:val="00F3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C59B"/>
  <w15:chartTrackingRefBased/>
  <w15:docId w15:val="{66F3D661-043E-4065-9598-5875892C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B71"/>
    <w:pPr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C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3B71"/>
  </w:style>
  <w:style w:type="paragraph" w:styleId="Podnoje">
    <w:name w:val="footer"/>
    <w:basedOn w:val="Normal"/>
    <w:link w:val="PodnojeChar"/>
    <w:uiPriority w:val="99"/>
    <w:unhideWhenUsed/>
    <w:rsid w:val="001C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3B71"/>
  </w:style>
  <w:style w:type="paragraph" w:customStyle="1" w:styleId="paragraph">
    <w:name w:val="paragraph"/>
    <w:basedOn w:val="Normal"/>
    <w:rsid w:val="006A00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1315A3"/>
    <w:pPr>
      <w:ind w:left="720"/>
      <w:contextualSpacing/>
    </w:pPr>
  </w:style>
  <w:style w:type="character" w:customStyle="1" w:styleId="highlight">
    <w:name w:val="highlight"/>
    <w:basedOn w:val="Zadanifontodlomka"/>
    <w:rsid w:val="00436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Kudumija</dc:creator>
  <cp:keywords/>
  <dc:description/>
  <cp:lastModifiedBy>Neven Kudumija</cp:lastModifiedBy>
  <cp:revision>25</cp:revision>
  <dcterms:created xsi:type="dcterms:W3CDTF">2020-10-06T08:29:00Z</dcterms:created>
  <dcterms:modified xsi:type="dcterms:W3CDTF">2021-09-07T19:51:00Z</dcterms:modified>
</cp:coreProperties>
</file>