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6126"/>
        <w:gridCol w:w="3088"/>
        <w:gridCol w:w="709"/>
        <w:gridCol w:w="1276"/>
      </w:tblGrid>
      <w:tr w:rsidR="00447BC9" w:rsidRPr="00F25E8F" w14:paraId="1E8E98AB" w14:textId="77777777" w:rsidTr="00844F5A">
        <w:tc>
          <w:tcPr>
            <w:tcW w:w="1701" w:type="dxa"/>
            <w:shd w:val="clear" w:color="auto" w:fill="CCC0D9" w:themeFill="accent4" w:themeFillTint="6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5FE698" w14:textId="77777777" w:rsidR="00447BC9" w:rsidRPr="00D2338E" w:rsidRDefault="00447BC9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D2338E">
              <w:rPr>
                <w:rFonts w:eastAsia="Times New Roman" w:cstheme="minorHAnsi"/>
                <w:b/>
                <w:bCs/>
                <w:lang w:val="en-US" w:eastAsia="hr-HR"/>
              </w:rPr>
              <w:t>TEM</w:t>
            </w:r>
            <w:r w:rsidR="00B666A8" w:rsidRPr="00D2338E">
              <w:rPr>
                <w:rFonts w:eastAsia="Times New Roman" w:cstheme="minorHAnsi"/>
                <w:b/>
                <w:bCs/>
                <w:lang w:val="en-US" w:eastAsia="hr-HR"/>
              </w:rPr>
              <w:t>A</w:t>
            </w:r>
            <w:r w:rsidRPr="00D2338E">
              <w:rPr>
                <w:rFonts w:eastAsia="Times New Roman" w:cstheme="minorHAnsi"/>
                <w:lang w:val="en-US" w:eastAsia="hr-HR"/>
              </w:rPr>
              <w:t> </w:t>
            </w:r>
          </w:p>
          <w:p w14:paraId="6790D190" w14:textId="31E806A4" w:rsidR="00E263E5" w:rsidRPr="00D2338E" w:rsidRDefault="00E263E5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D2338E">
              <w:rPr>
                <w:rFonts w:eastAsia="Times New Roman" w:cstheme="minorHAnsi"/>
                <w:lang w:val="en-US" w:eastAsia="hr-HR"/>
              </w:rPr>
              <w:t>(</w:t>
            </w:r>
            <w:proofErr w:type="spellStart"/>
            <w:proofErr w:type="gramStart"/>
            <w:r w:rsidRPr="00D2338E">
              <w:rPr>
                <w:rFonts w:eastAsia="Times New Roman" w:cstheme="minorHAnsi"/>
                <w:lang w:val="en-US" w:eastAsia="hr-HR"/>
              </w:rPr>
              <w:t>tematska</w:t>
            </w:r>
            <w:proofErr w:type="spellEnd"/>
            <w:proofErr w:type="gramEnd"/>
            <w:r w:rsidRPr="00D2338E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D2338E">
              <w:rPr>
                <w:rFonts w:eastAsia="Times New Roman" w:cstheme="minorHAnsi"/>
                <w:lang w:val="en-US" w:eastAsia="hr-HR"/>
              </w:rPr>
              <w:t>cjelina</w:t>
            </w:r>
            <w:proofErr w:type="spellEnd"/>
            <w:r w:rsidRPr="00D2338E">
              <w:rPr>
                <w:rFonts w:eastAsia="Times New Roman" w:cstheme="minorHAnsi"/>
                <w:lang w:val="en-US" w:eastAsia="hr-HR"/>
              </w:rPr>
              <w:t>)</w:t>
            </w:r>
          </w:p>
        </w:tc>
        <w:tc>
          <w:tcPr>
            <w:tcW w:w="2268" w:type="dxa"/>
            <w:shd w:val="clear" w:color="auto" w:fill="CCC0D9" w:themeFill="accent4" w:themeFillTint="6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C4771A" w14:textId="311BA8D0" w:rsidR="00447BC9" w:rsidRPr="00D2338E" w:rsidRDefault="005A7A30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val="en-US" w:eastAsia="hr-HR"/>
              </w:rPr>
              <w:t>Cjelin</w:t>
            </w:r>
            <w:r w:rsidR="00082F04">
              <w:rPr>
                <w:rFonts w:eastAsia="Times New Roman" w:cstheme="minorHAnsi"/>
                <w:b/>
                <w:bCs/>
                <w:lang w:val="en-US" w:eastAsia="hr-HR"/>
              </w:rPr>
              <w:t>a</w:t>
            </w:r>
            <w:proofErr w:type="spellEnd"/>
          </w:p>
        </w:tc>
        <w:tc>
          <w:tcPr>
            <w:tcW w:w="6126" w:type="dxa"/>
            <w:shd w:val="clear" w:color="auto" w:fill="CCC0D9" w:themeFill="accent4" w:themeFillTint="6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19E89A" w14:textId="77777777" w:rsidR="00447BC9" w:rsidRPr="00D2338E" w:rsidRDefault="00447BC9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D2338E">
              <w:rPr>
                <w:rFonts w:eastAsia="Times New Roman" w:cstheme="minorHAnsi"/>
                <w:b/>
                <w:bCs/>
                <w:lang w:val="en-US" w:eastAsia="hr-HR"/>
              </w:rPr>
              <w:t>ODGOJNO-OBRAZOVNI ISHODI</w:t>
            </w:r>
            <w:r w:rsidRPr="00D2338E">
              <w:rPr>
                <w:rFonts w:eastAsia="Times New Roman" w:cstheme="minorHAnsi"/>
                <w:lang w:val="en-US" w:eastAsia="hr-HR"/>
              </w:rPr>
              <w:t> </w:t>
            </w:r>
          </w:p>
        </w:tc>
        <w:tc>
          <w:tcPr>
            <w:tcW w:w="3088" w:type="dxa"/>
            <w:shd w:val="clear" w:color="auto" w:fill="CCC0D9" w:themeFill="accent4" w:themeFillTint="66"/>
          </w:tcPr>
          <w:p w14:paraId="19FD32B7" w14:textId="77777777" w:rsidR="00447BC9" w:rsidRPr="00D2338E" w:rsidRDefault="00447BC9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hr-HR"/>
              </w:rPr>
            </w:pPr>
            <w:r w:rsidRPr="00D2338E">
              <w:rPr>
                <w:rFonts w:eastAsia="Times New Roman" w:cstheme="minorHAnsi"/>
                <w:b/>
                <w:bCs/>
                <w:lang w:val="en-US" w:eastAsia="hr-HR"/>
              </w:rPr>
              <w:t>MEĐUPREDMETNE TEME</w:t>
            </w:r>
          </w:p>
        </w:tc>
        <w:tc>
          <w:tcPr>
            <w:tcW w:w="709" w:type="dxa"/>
            <w:shd w:val="clear" w:color="auto" w:fill="CCC0D9" w:themeFill="accent4" w:themeFillTint="6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8F56FF" w14:textId="77777777" w:rsidR="00447BC9" w:rsidRPr="00D2338E" w:rsidRDefault="00447BC9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D2338E">
              <w:rPr>
                <w:rFonts w:eastAsia="Times New Roman" w:cstheme="minorHAnsi"/>
                <w:b/>
                <w:bCs/>
                <w:lang w:val="en-US" w:eastAsia="hr-HR"/>
              </w:rPr>
              <w:t>BROJ SATI</w:t>
            </w:r>
            <w:r w:rsidRPr="00D2338E">
              <w:rPr>
                <w:rFonts w:eastAsia="Times New Roman" w:cstheme="minorHAnsi"/>
                <w:lang w:val="en-US" w:eastAsia="hr-HR"/>
              </w:rPr>
              <w:t> 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14:paraId="1309372D" w14:textId="77777777" w:rsidR="00447BC9" w:rsidRPr="00D2338E" w:rsidRDefault="00447BC9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hr-HR"/>
              </w:rPr>
            </w:pPr>
            <w:r w:rsidRPr="00D2338E">
              <w:rPr>
                <w:rFonts w:eastAsia="Times New Roman" w:cstheme="minorHAnsi"/>
                <w:b/>
                <w:bCs/>
                <w:lang w:val="en-US" w:eastAsia="hr-HR"/>
              </w:rPr>
              <w:t>MJESEC</w:t>
            </w:r>
          </w:p>
          <w:p w14:paraId="63967836" w14:textId="77777777" w:rsidR="00B64F59" w:rsidRPr="00D2338E" w:rsidRDefault="00B64F59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hr-HR"/>
              </w:rPr>
            </w:pPr>
            <w:r w:rsidRPr="00D2338E">
              <w:rPr>
                <w:rFonts w:eastAsia="Times New Roman" w:cstheme="minorHAnsi"/>
                <w:b/>
                <w:bCs/>
                <w:lang w:val="en-US" w:eastAsia="hr-HR"/>
              </w:rPr>
              <w:t>REALIZACIJE</w:t>
            </w:r>
          </w:p>
        </w:tc>
      </w:tr>
      <w:tr w:rsidR="005A7A30" w:rsidRPr="00F25E8F" w14:paraId="759F6D7A" w14:textId="77777777" w:rsidTr="00755208">
        <w:tc>
          <w:tcPr>
            <w:tcW w:w="170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FD211F" w14:textId="77777777" w:rsidR="005A7A30" w:rsidRPr="00D2338E" w:rsidRDefault="005A7A30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hr-HR"/>
              </w:rPr>
            </w:pPr>
            <w:r w:rsidRPr="00D2338E">
              <w:rPr>
                <w:rFonts w:eastAsia="Times New Roman" w:cstheme="minorHAnsi"/>
                <w:b/>
                <w:bCs/>
                <w:lang w:val="en-US" w:eastAsia="hr-HR"/>
              </w:rPr>
              <w:t>GRAĐA PRIRODE</w:t>
            </w:r>
          </w:p>
          <w:p w14:paraId="5F83A4EC" w14:textId="47A22FAC" w:rsidR="005A7A30" w:rsidRPr="00D2338E" w:rsidRDefault="005A7A30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D2338E">
              <w:rPr>
                <w:rFonts w:eastAsia="Times New Roman" w:cstheme="minorHAnsi"/>
                <w:b/>
                <w:bCs/>
                <w:lang w:val="en-US" w:eastAsia="hr-HR"/>
              </w:rPr>
              <w:t>(</w:t>
            </w:r>
            <w:proofErr w:type="spellStart"/>
            <w:r w:rsidRPr="00D2338E">
              <w:rPr>
                <w:rFonts w:eastAsia="Times New Roman" w:cstheme="minorHAnsi"/>
                <w:b/>
                <w:bCs/>
                <w:lang w:val="en-US" w:eastAsia="hr-HR"/>
              </w:rPr>
              <w:t>Organiziranost</w:t>
            </w:r>
            <w:proofErr w:type="spellEnd"/>
            <w:r w:rsidRPr="00D2338E">
              <w:rPr>
                <w:rFonts w:eastAsia="Times New Roman" w:cstheme="minorHAnsi"/>
                <w:b/>
                <w:bCs/>
                <w:lang w:val="en-US" w:eastAsia="hr-HR"/>
              </w:rPr>
              <w:t xml:space="preserve"> </w:t>
            </w:r>
            <w:proofErr w:type="spellStart"/>
            <w:r w:rsidRPr="00D2338E">
              <w:rPr>
                <w:rFonts w:eastAsia="Times New Roman" w:cstheme="minorHAnsi"/>
                <w:b/>
                <w:bCs/>
                <w:lang w:val="en-US" w:eastAsia="hr-HR"/>
              </w:rPr>
              <w:t>prirode</w:t>
            </w:r>
            <w:proofErr w:type="spellEnd"/>
            <w:r w:rsidRPr="00D2338E">
              <w:rPr>
                <w:rFonts w:eastAsia="Times New Roman" w:cstheme="minorHAnsi"/>
                <w:b/>
                <w:bCs/>
                <w:lang w:val="en-US" w:eastAsia="hr-HR"/>
              </w:rPr>
              <w:t>)</w:t>
            </w:r>
            <w:r w:rsidRPr="00D2338E">
              <w:rPr>
                <w:rFonts w:eastAsia="Times New Roman" w:cstheme="minorHAnsi"/>
                <w:lang w:val="en-US" w:eastAsia="hr-HR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AAE407" w14:textId="568AB3CD" w:rsidR="005A7A30" w:rsidRPr="00D2338E" w:rsidRDefault="005A7A30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>
              <w:rPr>
                <w:rFonts w:eastAsia="Times New Roman" w:cstheme="minorHAnsi"/>
                <w:lang w:eastAsia="hr-HR"/>
              </w:rPr>
              <w:t>Priroda nas okružuje</w:t>
            </w:r>
          </w:p>
        </w:tc>
        <w:tc>
          <w:tcPr>
            <w:tcW w:w="612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FAAE64" w14:textId="1589FFE2" w:rsidR="005A7A30" w:rsidRPr="00D2338E" w:rsidRDefault="005A7A30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D2338E">
              <w:rPr>
                <w:rFonts w:eastAsia="Times New Roman" w:cstheme="minorHAnsi"/>
                <w:lang w:eastAsia="hr-HR"/>
              </w:rPr>
              <w:t>OŠ PRI A.5.1.  učenik objašnjava temeljnu građu prirode </w:t>
            </w:r>
          </w:p>
          <w:p w14:paraId="6A2A4702" w14:textId="3C5678DC" w:rsidR="005A7A30" w:rsidRPr="00D2338E" w:rsidRDefault="005A7A30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D2338E">
              <w:rPr>
                <w:rFonts w:eastAsia="Times New Roman" w:cstheme="minorHAnsi"/>
                <w:lang w:eastAsia="hr-HR"/>
              </w:rPr>
              <w:t>OŠ PRI B.5.2. Učenik objašnjava međuodnose životnih uvjeta i živih bića</w:t>
            </w:r>
          </w:p>
          <w:p w14:paraId="300127F8" w14:textId="77777777" w:rsidR="005A7A30" w:rsidRPr="00D2338E" w:rsidRDefault="005A7A30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D2338E">
              <w:rPr>
                <w:rFonts w:eastAsia="Times New Roman" w:cstheme="minorHAnsi"/>
                <w:lang w:eastAsia="hr-HR"/>
              </w:rPr>
              <w:t>OŠ PRI D.5.1.  učenik tumači uočene pojave, procese i međuodnose na temelju opažanja prirode i jednostavnih istraživanja </w:t>
            </w:r>
          </w:p>
          <w:p w14:paraId="37670F50" w14:textId="77777777" w:rsidR="005A7A30" w:rsidRPr="00D2338E" w:rsidRDefault="005A7A30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D2338E">
              <w:rPr>
                <w:rFonts w:eastAsia="Times New Roman" w:cstheme="minorHAnsi"/>
                <w:lang w:eastAsia="hr-HR"/>
              </w:rPr>
              <w:t>OŠ PRI D.5.2.  učenik objašnjava cilj i ulogu znanosti te međuodnos znanosti i društva </w:t>
            </w:r>
          </w:p>
        </w:tc>
        <w:tc>
          <w:tcPr>
            <w:tcW w:w="3088" w:type="dxa"/>
          </w:tcPr>
          <w:p w14:paraId="07C34F13" w14:textId="68A68C12" w:rsidR="005A7A30" w:rsidRPr="00D2338E" w:rsidRDefault="005A7A30" w:rsidP="005826C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2338E">
              <w:rPr>
                <w:rFonts w:eastAsia="Times New Roman" w:cstheme="minorHAnsi"/>
                <w:lang w:eastAsia="hr-HR"/>
              </w:rPr>
              <w:t>GOO - domene A,</w:t>
            </w:r>
            <w:r>
              <w:rPr>
                <w:rFonts w:eastAsia="Times New Roman" w:cstheme="minorHAnsi"/>
                <w:lang w:eastAsia="hr-HR"/>
              </w:rPr>
              <w:t xml:space="preserve"> </w:t>
            </w:r>
            <w:r w:rsidRPr="00D2338E">
              <w:rPr>
                <w:rFonts w:eastAsia="Times New Roman" w:cstheme="minorHAnsi"/>
                <w:lang w:eastAsia="hr-HR"/>
              </w:rPr>
              <w:t>B,</w:t>
            </w:r>
            <w:r>
              <w:rPr>
                <w:rFonts w:eastAsia="Times New Roman" w:cstheme="minorHAnsi"/>
                <w:lang w:eastAsia="hr-HR"/>
              </w:rPr>
              <w:t xml:space="preserve"> </w:t>
            </w:r>
            <w:r w:rsidRPr="00D2338E">
              <w:rPr>
                <w:rFonts w:eastAsia="Times New Roman" w:cstheme="minorHAnsi"/>
                <w:lang w:eastAsia="hr-HR"/>
              </w:rPr>
              <w:t>C</w:t>
            </w:r>
          </w:p>
          <w:p w14:paraId="1BD70B4C" w14:textId="138A3111" w:rsidR="005A7A30" w:rsidRDefault="005A7A30" w:rsidP="005826C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2338E">
              <w:rPr>
                <w:rFonts w:eastAsia="Times New Roman" w:cstheme="minorHAnsi"/>
                <w:lang w:eastAsia="hr-HR"/>
              </w:rPr>
              <w:t xml:space="preserve">OSR (A.2.4.: </w:t>
            </w:r>
            <w:r>
              <w:rPr>
                <w:rFonts w:eastAsia="Times New Roman" w:cstheme="minorHAnsi"/>
                <w:lang w:eastAsia="hr-HR"/>
              </w:rPr>
              <w:t xml:space="preserve">B.2.2.; </w:t>
            </w:r>
            <w:r w:rsidRPr="00D2338E">
              <w:rPr>
                <w:rFonts w:eastAsia="Times New Roman" w:cstheme="minorHAnsi"/>
                <w:lang w:eastAsia="hr-HR"/>
              </w:rPr>
              <w:t xml:space="preserve">B.2.3.; </w:t>
            </w:r>
            <w:r>
              <w:rPr>
                <w:rFonts w:eastAsia="Times New Roman" w:cstheme="minorHAnsi"/>
                <w:lang w:eastAsia="hr-HR"/>
              </w:rPr>
              <w:t xml:space="preserve">B.2.4.; </w:t>
            </w:r>
            <w:r w:rsidRPr="00D2338E">
              <w:rPr>
                <w:rFonts w:eastAsia="Times New Roman" w:cstheme="minorHAnsi"/>
                <w:lang w:eastAsia="hr-HR"/>
              </w:rPr>
              <w:t>C.2.3.)</w:t>
            </w:r>
          </w:p>
          <w:p w14:paraId="2FB0C31B" w14:textId="5FD954B5" w:rsidR="005A7A30" w:rsidRPr="00E50423" w:rsidRDefault="005A7A30" w:rsidP="005826C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hr-HR"/>
              </w:rPr>
            </w:pPr>
            <w:r w:rsidRPr="00E50423">
              <w:rPr>
                <w:rFonts w:eastAsia="Times New Roman" w:cstheme="minorHAnsi"/>
                <w:i/>
                <w:iCs/>
                <w:lang w:eastAsia="hr-HR"/>
              </w:rPr>
              <w:t>IKT, UKU - napomena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B39A1D3" w14:textId="3F308B75" w:rsidR="004D36E7" w:rsidRPr="00A813CD" w:rsidRDefault="000B05B2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>
              <w:rPr>
                <w:rFonts w:eastAsia="Times New Roman" w:cstheme="minorHAnsi"/>
                <w:lang w:val="en-US" w:eastAsia="hr-HR"/>
              </w:rPr>
              <w:t>12</w:t>
            </w:r>
          </w:p>
        </w:tc>
        <w:tc>
          <w:tcPr>
            <w:tcW w:w="1276" w:type="dxa"/>
          </w:tcPr>
          <w:p w14:paraId="163E7872" w14:textId="3AF8E6EF" w:rsidR="005A7A30" w:rsidRPr="00A813CD" w:rsidRDefault="000B05B2" w:rsidP="005826C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9., 10.</w:t>
            </w:r>
          </w:p>
        </w:tc>
      </w:tr>
      <w:tr w:rsidR="005A7A30" w:rsidRPr="00F25E8F" w14:paraId="2334EE03" w14:textId="77777777" w:rsidTr="00755208">
        <w:tc>
          <w:tcPr>
            <w:tcW w:w="170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037C6C7" w14:textId="77777777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D2338E">
              <w:rPr>
                <w:rFonts w:eastAsia="Times New Roman" w:cstheme="minorHAnsi"/>
                <w:b/>
                <w:bCs/>
                <w:lang w:eastAsia="hr-HR"/>
              </w:rPr>
              <w:t>ENERGIJA U PRIRODI</w:t>
            </w:r>
            <w:r w:rsidRPr="00D2338E">
              <w:rPr>
                <w:rFonts w:eastAsia="Times New Roman" w:cstheme="minorHAnsi"/>
                <w:lang w:val="en-US" w:eastAsia="hr-HR"/>
              </w:rPr>
              <w:t> </w:t>
            </w:r>
          </w:p>
        </w:tc>
        <w:tc>
          <w:tcPr>
            <w:tcW w:w="2268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C02A1DC" w14:textId="22209DA9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</w:p>
        </w:tc>
        <w:tc>
          <w:tcPr>
            <w:tcW w:w="612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C085CFF" w14:textId="77777777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D2338E">
              <w:rPr>
                <w:rFonts w:eastAsia="Times New Roman" w:cstheme="minorHAnsi"/>
                <w:lang w:eastAsia="hr-HR"/>
              </w:rPr>
              <w:t>OŠ PRI A.5.1.  učenik objašnjava temeljnu građu prirode </w:t>
            </w:r>
          </w:p>
          <w:p w14:paraId="713BA3EF" w14:textId="2D78DFBA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D2338E">
              <w:rPr>
                <w:rFonts w:eastAsia="Times New Roman" w:cstheme="minorHAnsi"/>
                <w:color w:val="231F20"/>
                <w:lang w:eastAsia="hr-HR"/>
              </w:rPr>
              <w:t>OŠ PRI C.5.1. Učenik razlikuje najvažnije izvore i oblike energije i raspravlja o njihovu utjecaju na život na Zemlji</w:t>
            </w:r>
          </w:p>
          <w:p w14:paraId="180CE902" w14:textId="77777777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D2338E">
              <w:rPr>
                <w:rFonts w:eastAsia="Times New Roman" w:cstheme="minorHAnsi"/>
                <w:lang w:eastAsia="hr-HR"/>
              </w:rPr>
              <w:t>OŠ PRI D.5.1.  učenik tumači uočene pojave, procese i međuodnose na temelju opažanja prirode i jednostavnih istraživanja </w:t>
            </w:r>
          </w:p>
          <w:p w14:paraId="4253BBD5" w14:textId="77777777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D2338E">
              <w:rPr>
                <w:rFonts w:eastAsia="Times New Roman" w:cstheme="minorHAnsi"/>
                <w:lang w:eastAsia="hr-HR"/>
              </w:rPr>
              <w:t>OŠ PRI D.5.2.  učenik objašnjava cilj i ulogu znanosti te međuodnos znanosti i društva </w:t>
            </w:r>
          </w:p>
        </w:tc>
        <w:tc>
          <w:tcPr>
            <w:tcW w:w="3088" w:type="dxa"/>
          </w:tcPr>
          <w:p w14:paraId="2159A682" w14:textId="27E63027" w:rsidR="005A7A30" w:rsidRPr="00D2338E" w:rsidRDefault="005A7A30" w:rsidP="003A464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2338E">
              <w:rPr>
                <w:rFonts w:eastAsia="Times New Roman" w:cstheme="minorHAnsi"/>
                <w:lang w:eastAsia="hr-HR"/>
              </w:rPr>
              <w:t>GOO - domene A,</w:t>
            </w:r>
            <w:r>
              <w:rPr>
                <w:rFonts w:eastAsia="Times New Roman" w:cstheme="minorHAnsi"/>
                <w:lang w:eastAsia="hr-HR"/>
              </w:rPr>
              <w:t xml:space="preserve"> </w:t>
            </w:r>
            <w:r w:rsidRPr="00D2338E">
              <w:rPr>
                <w:rFonts w:eastAsia="Times New Roman" w:cstheme="minorHAnsi"/>
                <w:lang w:eastAsia="hr-HR"/>
              </w:rPr>
              <w:t>B,</w:t>
            </w:r>
            <w:r>
              <w:rPr>
                <w:rFonts w:eastAsia="Times New Roman" w:cstheme="minorHAnsi"/>
                <w:lang w:eastAsia="hr-HR"/>
              </w:rPr>
              <w:t xml:space="preserve"> </w:t>
            </w:r>
            <w:r w:rsidRPr="00D2338E">
              <w:rPr>
                <w:rFonts w:eastAsia="Times New Roman" w:cstheme="minorHAnsi"/>
                <w:lang w:eastAsia="hr-HR"/>
              </w:rPr>
              <w:t>C</w:t>
            </w:r>
          </w:p>
          <w:p w14:paraId="20A39031" w14:textId="77023096" w:rsidR="005A7A30" w:rsidRDefault="005A7A30" w:rsidP="003A464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D2338E">
              <w:rPr>
                <w:rFonts w:eastAsia="Times New Roman" w:cstheme="minorHAnsi"/>
                <w:lang w:eastAsia="hr-HR"/>
              </w:rPr>
              <w:t xml:space="preserve">OSR (A.2.4.: </w:t>
            </w:r>
            <w:r>
              <w:rPr>
                <w:rFonts w:eastAsia="Times New Roman" w:cstheme="minorHAnsi"/>
                <w:lang w:eastAsia="hr-HR"/>
              </w:rPr>
              <w:t xml:space="preserve">B.2.2.; </w:t>
            </w:r>
            <w:r w:rsidRPr="00D2338E">
              <w:rPr>
                <w:rFonts w:eastAsia="Times New Roman" w:cstheme="minorHAnsi"/>
                <w:lang w:eastAsia="hr-HR"/>
              </w:rPr>
              <w:t>B.2.</w:t>
            </w:r>
            <w:r>
              <w:rPr>
                <w:rFonts w:eastAsia="Times New Roman" w:cstheme="minorHAnsi"/>
                <w:lang w:eastAsia="hr-HR"/>
              </w:rPr>
              <w:t>4</w:t>
            </w:r>
            <w:r w:rsidRPr="00D2338E">
              <w:rPr>
                <w:rFonts w:eastAsia="Times New Roman" w:cstheme="minorHAnsi"/>
                <w:lang w:eastAsia="hr-HR"/>
              </w:rPr>
              <w:t>.; C.2.3.)</w:t>
            </w:r>
          </w:p>
          <w:p w14:paraId="48B80334" w14:textId="0A8BAE01" w:rsidR="005A7A30" w:rsidRDefault="005A7A30" w:rsidP="003A464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ODR (</w:t>
            </w:r>
            <w:r w:rsidRPr="00C4236B">
              <w:rPr>
                <w:rFonts w:eastAsia="Times New Roman" w:cstheme="minorHAnsi"/>
                <w:lang w:eastAsia="hr-HR"/>
              </w:rPr>
              <w:t>A.2.3.</w:t>
            </w:r>
            <w:r>
              <w:rPr>
                <w:rFonts w:eastAsia="Times New Roman" w:cstheme="minorHAnsi"/>
                <w:lang w:eastAsia="hr-HR"/>
              </w:rPr>
              <w:t xml:space="preserve">; </w:t>
            </w:r>
            <w:r w:rsidRPr="00C4236B">
              <w:rPr>
                <w:rFonts w:eastAsia="Times New Roman" w:cstheme="minorHAnsi"/>
                <w:lang w:eastAsia="hr-HR"/>
              </w:rPr>
              <w:t>C.2.3</w:t>
            </w:r>
            <w:r>
              <w:rPr>
                <w:rFonts w:eastAsia="Times New Roman" w:cstheme="minorHAnsi"/>
                <w:lang w:eastAsia="hr-HR"/>
              </w:rPr>
              <w:t>.)</w:t>
            </w:r>
          </w:p>
          <w:p w14:paraId="68982991" w14:textId="406488BA" w:rsidR="005A7A30" w:rsidRDefault="005A7A30" w:rsidP="003A464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ZDRAVLJE (</w:t>
            </w:r>
            <w:r w:rsidRPr="00C4236B">
              <w:rPr>
                <w:rFonts w:eastAsia="Times New Roman" w:cstheme="minorHAnsi"/>
                <w:lang w:eastAsia="hr-HR"/>
              </w:rPr>
              <w:t>C.2.1.B</w:t>
            </w:r>
            <w:r>
              <w:rPr>
                <w:rFonts w:eastAsia="Times New Roman" w:cstheme="minorHAnsi"/>
                <w:lang w:eastAsia="hr-HR"/>
              </w:rPr>
              <w:t>.)</w:t>
            </w:r>
          </w:p>
          <w:p w14:paraId="60542B96" w14:textId="66813EB0" w:rsidR="005A7A30" w:rsidRPr="00D2338E" w:rsidRDefault="005A7A30" w:rsidP="003A464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E50423">
              <w:rPr>
                <w:rFonts w:eastAsia="Times New Roman" w:cstheme="minorHAnsi"/>
                <w:i/>
                <w:iCs/>
                <w:lang w:eastAsia="hr-HR"/>
              </w:rPr>
              <w:t>IKT, UKU - napomena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81903F8" w14:textId="04A52215" w:rsidR="004D36E7" w:rsidRPr="00A813CD" w:rsidRDefault="000B05B2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>
              <w:rPr>
                <w:rFonts w:eastAsia="Times New Roman" w:cstheme="minorHAnsi"/>
                <w:lang w:val="en-US" w:eastAsia="hr-HR"/>
              </w:rPr>
              <w:t>4</w:t>
            </w:r>
          </w:p>
        </w:tc>
        <w:tc>
          <w:tcPr>
            <w:tcW w:w="1276" w:type="dxa"/>
          </w:tcPr>
          <w:p w14:paraId="3400F147" w14:textId="5348F325" w:rsidR="005A7A30" w:rsidRPr="00A813CD" w:rsidRDefault="000B05B2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11.</w:t>
            </w:r>
          </w:p>
        </w:tc>
      </w:tr>
      <w:tr w:rsidR="005A7A30" w:rsidRPr="00F25E8F" w14:paraId="5BEAB770" w14:textId="77777777" w:rsidTr="00755208">
        <w:tc>
          <w:tcPr>
            <w:tcW w:w="170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09BABED" w14:textId="77777777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D2338E">
              <w:rPr>
                <w:rFonts w:eastAsia="Times New Roman" w:cstheme="minorHAnsi"/>
                <w:b/>
                <w:bCs/>
                <w:lang w:eastAsia="hr-HR"/>
              </w:rPr>
              <w:t>VODA</w:t>
            </w:r>
            <w:r w:rsidRPr="00D2338E">
              <w:rPr>
                <w:rFonts w:eastAsia="Times New Roman" w:cstheme="minorHAnsi"/>
                <w:lang w:val="en-US" w:eastAsia="hr-HR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62B534E" w14:textId="1BE16E6D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lang w:val="en-US" w:eastAsia="hr-HR"/>
              </w:rPr>
              <w:t>Povezanost</w:t>
            </w:r>
            <w:proofErr w:type="spellEnd"/>
            <w:r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 w:eastAsia="hr-HR"/>
              </w:rPr>
              <w:t>žive</w:t>
            </w:r>
            <w:proofErr w:type="spellEnd"/>
            <w:r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 w:eastAsia="hr-HR"/>
              </w:rPr>
              <w:t>nežive</w:t>
            </w:r>
            <w:proofErr w:type="spellEnd"/>
            <w:r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 w:eastAsia="hr-HR"/>
              </w:rPr>
              <w:t>prirode</w:t>
            </w:r>
            <w:proofErr w:type="spellEnd"/>
          </w:p>
          <w:p w14:paraId="2727CC00" w14:textId="77777777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D2338E">
              <w:rPr>
                <w:rFonts w:eastAsia="Times New Roman" w:cstheme="minorHAnsi"/>
                <w:lang w:val="en-US" w:eastAsia="hr-HR"/>
              </w:rPr>
              <w:t> </w:t>
            </w:r>
          </w:p>
        </w:tc>
        <w:tc>
          <w:tcPr>
            <w:tcW w:w="612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CC9EEB9" w14:textId="77777777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D2338E">
              <w:rPr>
                <w:rFonts w:eastAsia="Times New Roman" w:cstheme="minorHAnsi"/>
                <w:lang w:eastAsia="hr-HR"/>
              </w:rPr>
              <w:t>OŠ PRI A.5.1. Učenik objašnjava temeljnu građu prirode </w:t>
            </w:r>
          </w:p>
          <w:p w14:paraId="29D7F711" w14:textId="77777777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D2338E">
              <w:rPr>
                <w:rFonts w:eastAsia="Times New Roman" w:cstheme="minorHAnsi"/>
                <w:lang w:eastAsia="hr-HR"/>
              </w:rPr>
              <w:t>OŠ PRI B.5.1.  </w:t>
            </w:r>
            <w:r w:rsidRPr="00D2338E">
              <w:rPr>
                <w:rFonts w:eastAsia="Times New Roman" w:cstheme="minorHAnsi"/>
                <w:color w:val="231F20"/>
                <w:lang w:eastAsia="hr-HR"/>
              </w:rPr>
              <w:t>Učenik objašnjava svojstva zraka, vode i tla na temelju istraživanja u neposrednom okolišu.</w:t>
            </w:r>
            <w:r w:rsidRPr="00D2338E">
              <w:rPr>
                <w:rFonts w:eastAsia="Times New Roman" w:cstheme="minorHAnsi"/>
                <w:lang w:eastAsia="hr-HR"/>
              </w:rPr>
              <w:t> </w:t>
            </w:r>
          </w:p>
          <w:p w14:paraId="5D2E0211" w14:textId="7F7A6A24" w:rsidR="005A7A30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D2338E">
              <w:rPr>
                <w:rFonts w:eastAsia="Times New Roman" w:cstheme="minorHAnsi"/>
                <w:lang w:eastAsia="hr-HR"/>
              </w:rPr>
              <w:t>OŠ PRI B.5.2. Učenik objašnjava međuodnose životnih uvjeta i živih bića</w:t>
            </w:r>
          </w:p>
          <w:p w14:paraId="2B926C3A" w14:textId="53546C0E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9235CC">
              <w:rPr>
                <w:rFonts w:eastAsia="Times New Roman" w:cstheme="minorHAnsi"/>
                <w:lang w:eastAsia="hr-HR"/>
              </w:rPr>
              <w:t>OŠ PRI C.5.1. Učenik razlikuje najvažnije izvore i oblike energije i raspravlja o njihovu utjecaju na život na Zemlji</w:t>
            </w:r>
          </w:p>
          <w:p w14:paraId="49123D89" w14:textId="77777777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D2338E">
              <w:rPr>
                <w:rFonts w:eastAsia="Times New Roman" w:cstheme="minorHAnsi"/>
                <w:lang w:eastAsia="hr-HR"/>
              </w:rPr>
              <w:t>OŠ PRI D.5.1.  učenik tumači uočene pojave, procese i međuodnose na temelju opažanja prirode i jednostavnih istraživanja </w:t>
            </w:r>
          </w:p>
          <w:p w14:paraId="5BCF982B" w14:textId="77777777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D2338E">
              <w:rPr>
                <w:rFonts w:eastAsia="Times New Roman" w:cstheme="minorHAnsi"/>
                <w:lang w:eastAsia="hr-HR"/>
              </w:rPr>
              <w:t>OŠ PRI D.5.2.  učenik objašnjava cilj i ulogu znanosti te međuodnos znanosti i društva </w:t>
            </w:r>
          </w:p>
        </w:tc>
        <w:tc>
          <w:tcPr>
            <w:tcW w:w="3088" w:type="dxa"/>
          </w:tcPr>
          <w:p w14:paraId="460D9CF0" w14:textId="006AFD18" w:rsidR="005A7A30" w:rsidRPr="00D2338E" w:rsidRDefault="005A7A30" w:rsidP="003A464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2338E">
              <w:rPr>
                <w:rFonts w:eastAsia="Times New Roman" w:cstheme="minorHAnsi"/>
                <w:lang w:eastAsia="hr-HR"/>
              </w:rPr>
              <w:t>GOO - domene A,</w:t>
            </w:r>
            <w:r>
              <w:rPr>
                <w:rFonts w:eastAsia="Times New Roman" w:cstheme="minorHAnsi"/>
                <w:lang w:eastAsia="hr-HR"/>
              </w:rPr>
              <w:t xml:space="preserve"> </w:t>
            </w:r>
            <w:r w:rsidRPr="00D2338E">
              <w:rPr>
                <w:rFonts w:eastAsia="Times New Roman" w:cstheme="minorHAnsi"/>
                <w:lang w:eastAsia="hr-HR"/>
              </w:rPr>
              <w:t>B,</w:t>
            </w:r>
            <w:r>
              <w:rPr>
                <w:rFonts w:eastAsia="Times New Roman" w:cstheme="minorHAnsi"/>
                <w:lang w:eastAsia="hr-HR"/>
              </w:rPr>
              <w:t xml:space="preserve"> </w:t>
            </w:r>
            <w:r w:rsidRPr="00D2338E">
              <w:rPr>
                <w:rFonts w:eastAsia="Times New Roman" w:cstheme="minorHAnsi"/>
                <w:lang w:eastAsia="hr-HR"/>
              </w:rPr>
              <w:t>C</w:t>
            </w:r>
          </w:p>
          <w:p w14:paraId="06C181D9" w14:textId="354C7184" w:rsidR="005A7A30" w:rsidRPr="00D2338E" w:rsidRDefault="005A7A30" w:rsidP="003A464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D2338E">
              <w:rPr>
                <w:rFonts w:eastAsia="Times New Roman" w:cstheme="minorHAnsi"/>
                <w:lang w:eastAsia="hr-HR"/>
              </w:rPr>
              <w:t>OSR (A.2.4.: B.2.</w:t>
            </w:r>
            <w:r>
              <w:rPr>
                <w:rFonts w:eastAsia="Times New Roman" w:cstheme="minorHAnsi"/>
                <w:lang w:eastAsia="hr-HR"/>
              </w:rPr>
              <w:t>2</w:t>
            </w:r>
            <w:r w:rsidRPr="00D2338E">
              <w:rPr>
                <w:rFonts w:eastAsia="Times New Roman" w:cstheme="minorHAnsi"/>
                <w:lang w:eastAsia="hr-HR"/>
              </w:rPr>
              <w:t xml:space="preserve">.; </w:t>
            </w:r>
            <w:r>
              <w:rPr>
                <w:rFonts w:eastAsia="Times New Roman" w:cstheme="minorHAnsi"/>
                <w:lang w:eastAsia="hr-HR"/>
              </w:rPr>
              <w:t xml:space="preserve">B.2.3.; B.2.4.; </w:t>
            </w:r>
            <w:r w:rsidRPr="00D2338E">
              <w:rPr>
                <w:rFonts w:eastAsia="Times New Roman" w:cstheme="minorHAnsi"/>
                <w:lang w:eastAsia="hr-HR"/>
              </w:rPr>
              <w:t>C.2.3.)</w:t>
            </w:r>
          </w:p>
          <w:p w14:paraId="7E5B130A" w14:textId="5A812460" w:rsidR="005A7A30" w:rsidRDefault="005A7A30" w:rsidP="003A464B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D2338E">
              <w:rPr>
                <w:rFonts w:cstheme="minorHAnsi"/>
              </w:rPr>
              <w:t xml:space="preserve">Održivi razvoj  </w:t>
            </w:r>
            <w:r>
              <w:rPr>
                <w:rFonts w:cstheme="minorHAnsi"/>
              </w:rPr>
              <w:t>(</w:t>
            </w:r>
            <w:r w:rsidRPr="00B920DC">
              <w:rPr>
                <w:rFonts w:cstheme="minorHAnsi"/>
              </w:rPr>
              <w:t>A.2.2.</w:t>
            </w:r>
            <w:r>
              <w:rPr>
                <w:rFonts w:cstheme="minorHAnsi"/>
              </w:rPr>
              <w:t>)</w:t>
            </w:r>
          </w:p>
          <w:p w14:paraId="275D58F5" w14:textId="675BE7C0" w:rsidR="005A7A30" w:rsidRDefault="005A7A30" w:rsidP="00B920DC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B920DC">
              <w:rPr>
                <w:rFonts w:cstheme="minorHAnsi"/>
              </w:rPr>
              <w:t>Zdravlje</w:t>
            </w:r>
            <w:r>
              <w:rPr>
                <w:rFonts w:cstheme="minorHAnsi"/>
              </w:rPr>
              <w:t xml:space="preserve"> (</w:t>
            </w:r>
            <w:r w:rsidRPr="00B920DC">
              <w:rPr>
                <w:rFonts w:cstheme="minorHAnsi"/>
              </w:rPr>
              <w:t>B.2.1.A</w:t>
            </w:r>
            <w:r>
              <w:rPr>
                <w:rFonts w:cstheme="minorHAnsi"/>
              </w:rPr>
              <w:t xml:space="preserve">; </w:t>
            </w:r>
            <w:r w:rsidRPr="00B920DC">
              <w:rPr>
                <w:rFonts w:cstheme="minorHAnsi"/>
              </w:rPr>
              <w:t>B.2.1.B</w:t>
            </w:r>
            <w:r>
              <w:rPr>
                <w:rFonts w:cstheme="minorHAnsi"/>
              </w:rPr>
              <w:t>)</w:t>
            </w:r>
          </w:p>
          <w:p w14:paraId="489F257E" w14:textId="06F65861" w:rsidR="005A7A30" w:rsidRPr="00D2338E" w:rsidRDefault="005A7A30" w:rsidP="003A464B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E50423">
              <w:rPr>
                <w:rFonts w:eastAsia="Times New Roman" w:cstheme="minorHAnsi"/>
                <w:i/>
                <w:iCs/>
                <w:lang w:eastAsia="hr-HR"/>
              </w:rPr>
              <w:t>IKT, UKU - napomena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C6E2D70" w14:textId="4E192B16" w:rsidR="004D36E7" w:rsidRPr="004153F6" w:rsidRDefault="000B05B2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highlight w:val="yellow"/>
                <w:lang w:val="en-US" w:eastAsia="hr-HR"/>
              </w:rPr>
            </w:pPr>
            <w:r w:rsidRPr="000B05B2">
              <w:rPr>
                <w:rFonts w:eastAsia="Times New Roman" w:cstheme="minorHAnsi"/>
                <w:lang w:val="en-US" w:eastAsia="hr-HR"/>
              </w:rPr>
              <w:t>11</w:t>
            </w:r>
          </w:p>
        </w:tc>
        <w:tc>
          <w:tcPr>
            <w:tcW w:w="1276" w:type="dxa"/>
          </w:tcPr>
          <w:p w14:paraId="0A4A3548" w14:textId="792861C2" w:rsidR="004D36E7" w:rsidRPr="00D2338E" w:rsidRDefault="000B05B2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>
              <w:rPr>
                <w:rFonts w:eastAsia="Times New Roman" w:cstheme="minorHAnsi"/>
                <w:lang w:val="en-US" w:eastAsia="hr-HR"/>
              </w:rPr>
              <w:t>11., 12., 1.</w:t>
            </w:r>
          </w:p>
        </w:tc>
      </w:tr>
      <w:tr w:rsidR="005A7A30" w:rsidRPr="00F25E8F" w14:paraId="5F2B627F" w14:textId="77777777" w:rsidTr="00755208">
        <w:tc>
          <w:tcPr>
            <w:tcW w:w="170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68C2AF0" w14:textId="77777777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D2338E">
              <w:rPr>
                <w:rFonts w:eastAsia="Times New Roman" w:cstheme="minorHAnsi"/>
                <w:b/>
                <w:bCs/>
                <w:lang w:val="en-US" w:eastAsia="hr-HR"/>
              </w:rPr>
              <w:t>ZRAK</w:t>
            </w:r>
            <w:r w:rsidRPr="00D2338E">
              <w:rPr>
                <w:rFonts w:eastAsia="Times New Roman" w:cstheme="minorHAnsi"/>
                <w:lang w:val="en-US" w:eastAsia="hr-HR"/>
              </w:rPr>
              <w:t> </w:t>
            </w:r>
          </w:p>
        </w:tc>
        <w:tc>
          <w:tcPr>
            <w:tcW w:w="2268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77051F6" w14:textId="3AB519B4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</w:p>
        </w:tc>
        <w:tc>
          <w:tcPr>
            <w:tcW w:w="612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B0542C7" w14:textId="77777777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D2338E">
              <w:rPr>
                <w:rFonts w:eastAsia="Times New Roman" w:cstheme="minorHAnsi"/>
                <w:lang w:eastAsia="hr-HR"/>
              </w:rPr>
              <w:t>OŠ PRI A.5.1. Učenik objašnjava temeljnu građu prirode </w:t>
            </w:r>
          </w:p>
          <w:p w14:paraId="73DFA228" w14:textId="77777777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D2338E">
              <w:rPr>
                <w:rFonts w:eastAsia="Times New Roman" w:cstheme="minorHAnsi"/>
                <w:lang w:eastAsia="hr-HR"/>
              </w:rPr>
              <w:t>OŠ PRI B.5.1.  </w:t>
            </w:r>
            <w:r w:rsidRPr="00D2338E">
              <w:rPr>
                <w:rFonts w:eastAsia="Times New Roman" w:cstheme="minorHAnsi"/>
                <w:color w:val="231F20"/>
                <w:lang w:eastAsia="hr-HR"/>
              </w:rPr>
              <w:t>Učenik objašnjava svojstva zraka, vode i tla na temelju istraživanja u neposrednom okolišu.</w:t>
            </w:r>
            <w:r w:rsidRPr="00D2338E">
              <w:rPr>
                <w:rFonts w:eastAsia="Times New Roman" w:cstheme="minorHAnsi"/>
                <w:lang w:eastAsia="hr-HR"/>
              </w:rPr>
              <w:t> </w:t>
            </w:r>
          </w:p>
          <w:p w14:paraId="655CDEE0" w14:textId="17A82918" w:rsidR="005A7A30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D2338E">
              <w:rPr>
                <w:rFonts w:eastAsia="Times New Roman" w:cstheme="minorHAnsi"/>
                <w:lang w:eastAsia="hr-HR"/>
              </w:rPr>
              <w:lastRenderedPageBreak/>
              <w:t>OŠ PRI B.5.2. Učenik objašnjava međuodnose životnih uvjeta i živih bića</w:t>
            </w:r>
          </w:p>
          <w:p w14:paraId="6911DA85" w14:textId="293D376A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9235CC">
              <w:rPr>
                <w:rFonts w:eastAsia="Times New Roman" w:cstheme="minorHAnsi"/>
                <w:lang w:eastAsia="hr-HR"/>
              </w:rPr>
              <w:t>OŠ PRI C.5.1. Učenik razlikuje najvažnije izvore i oblike energije i raspravlja o njihovu utjecaju na život na Zemlji</w:t>
            </w:r>
          </w:p>
          <w:p w14:paraId="36DF2B71" w14:textId="77777777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D2338E">
              <w:rPr>
                <w:rFonts w:eastAsia="Times New Roman" w:cstheme="minorHAnsi"/>
                <w:lang w:eastAsia="hr-HR"/>
              </w:rPr>
              <w:t>OŠ PRI D.5.1.  učenik tumači uočene pojave, procese i međuodnose na temelju opažanja prirode i jednostavnih istraživanja </w:t>
            </w:r>
          </w:p>
          <w:p w14:paraId="2A924F64" w14:textId="77777777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D2338E">
              <w:rPr>
                <w:rFonts w:eastAsia="Times New Roman" w:cstheme="minorHAnsi"/>
                <w:lang w:eastAsia="hr-HR"/>
              </w:rPr>
              <w:t>OŠ PRI D.5.2.  učenik objašnjava cilj i ulogu znanosti te međuodnos znanosti i društva </w:t>
            </w:r>
          </w:p>
        </w:tc>
        <w:tc>
          <w:tcPr>
            <w:tcW w:w="3088" w:type="dxa"/>
          </w:tcPr>
          <w:p w14:paraId="61A8FB5F" w14:textId="77777777" w:rsidR="005A7A30" w:rsidRPr="00CC3DCD" w:rsidRDefault="005A7A30" w:rsidP="00CC3DC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3DCD">
              <w:rPr>
                <w:rFonts w:eastAsia="Times New Roman" w:cstheme="minorHAnsi"/>
                <w:lang w:eastAsia="hr-HR"/>
              </w:rPr>
              <w:lastRenderedPageBreak/>
              <w:t>GOO - domene A, B, C</w:t>
            </w:r>
          </w:p>
          <w:p w14:paraId="2AC062E0" w14:textId="77777777" w:rsidR="005A7A30" w:rsidRPr="00CC3DCD" w:rsidRDefault="005A7A30" w:rsidP="00CC3DC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3DCD">
              <w:rPr>
                <w:rFonts w:eastAsia="Times New Roman" w:cstheme="minorHAnsi"/>
                <w:lang w:eastAsia="hr-HR"/>
              </w:rPr>
              <w:t>OSR (A.2.4.: B.2.2.; B.2.3.; B.2.4.; C.2.3.)</w:t>
            </w:r>
          </w:p>
          <w:p w14:paraId="319DEC6A" w14:textId="77777777" w:rsidR="005A7A30" w:rsidRPr="00CC3DCD" w:rsidRDefault="005A7A30" w:rsidP="00CC3DC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3DCD">
              <w:rPr>
                <w:rFonts w:eastAsia="Times New Roman" w:cstheme="minorHAnsi"/>
                <w:lang w:eastAsia="hr-HR"/>
              </w:rPr>
              <w:t>Održivi razvoj  (A.2.2.)</w:t>
            </w:r>
          </w:p>
          <w:p w14:paraId="12836B76" w14:textId="77777777" w:rsidR="005A7A30" w:rsidRPr="00CC3DCD" w:rsidRDefault="005A7A30" w:rsidP="00CC3DCD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C3DCD">
              <w:rPr>
                <w:rFonts w:eastAsia="Times New Roman" w:cstheme="minorHAnsi"/>
                <w:lang w:eastAsia="hr-HR"/>
              </w:rPr>
              <w:lastRenderedPageBreak/>
              <w:t>Zdravlje (B.2.1.A; B.2.1.B)</w:t>
            </w:r>
          </w:p>
          <w:p w14:paraId="518CFC8C" w14:textId="56BE563F" w:rsidR="005A7A30" w:rsidRPr="00D2338E" w:rsidRDefault="005A7A30" w:rsidP="00CC3DCD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CC3DCD">
              <w:rPr>
                <w:rFonts w:eastAsia="Times New Roman" w:cstheme="minorHAnsi"/>
                <w:lang w:eastAsia="hr-HR"/>
              </w:rPr>
              <w:t>IKT, UKU - napomena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8C164E5" w14:textId="53F86686" w:rsidR="005A7A30" w:rsidRPr="004153F6" w:rsidRDefault="000B05B2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highlight w:val="yellow"/>
                <w:lang w:val="en-US" w:eastAsia="hr-HR"/>
              </w:rPr>
            </w:pPr>
            <w:r w:rsidRPr="000B05B2">
              <w:rPr>
                <w:rFonts w:eastAsia="Times New Roman" w:cstheme="minorHAnsi"/>
                <w:lang w:val="en-US" w:eastAsia="hr-HR"/>
              </w:rPr>
              <w:lastRenderedPageBreak/>
              <w:t>11</w:t>
            </w:r>
          </w:p>
        </w:tc>
        <w:tc>
          <w:tcPr>
            <w:tcW w:w="1276" w:type="dxa"/>
          </w:tcPr>
          <w:p w14:paraId="05BA8274" w14:textId="1997D817" w:rsidR="005A7A30" w:rsidRPr="00D2338E" w:rsidRDefault="000B05B2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>
              <w:rPr>
                <w:rFonts w:eastAsia="Times New Roman" w:cstheme="minorHAnsi"/>
                <w:lang w:val="en-US" w:eastAsia="hr-HR"/>
              </w:rPr>
              <w:t>2., 3.</w:t>
            </w:r>
          </w:p>
        </w:tc>
      </w:tr>
      <w:tr w:rsidR="005A7A30" w:rsidRPr="00F25E8F" w14:paraId="7777C91C" w14:textId="77777777" w:rsidTr="00755208">
        <w:tc>
          <w:tcPr>
            <w:tcW w:w="170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E6E917C" w14:textId="77777777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 w:rsidRPr="00D2338E">
              <w:rPr>
                <w:rFonts w:eastAsia="Times New Roman" w:cstheme="minorHAnsi"/>
                <w:b/>
                <w:bCs/>
                <w:lang w:eastAsia="hr-HR"/>
              </w:rPr>
              <w:t>TLO</w:t>
            </w:r>
            <w:r w:rsidRPr="00D2338E">
              <w:rPr>
                <w:rFonts w:eastAsia="Times New Roman" w:cstheme="minorHAnsi"/>
                <w:lang w:val="en-US" w:eastAsia="hr-HR"/>
              </w:rPr>
              <w:t> </w:t>
            </w:r>
          </w:p>
        </w:tc>
        <w:tc>
          <w:tcPr>
            <w:tcW w:w="2268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6FA8EB3" w14:textId="50A7D100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</w:p>
        </w:tc>
        <w:tc>
          <w:tcPr>
            <w:tcW w:w="612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541559A" w14:textId="77777777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D2338E">
              <w:rPr>
                <w:rFonts w:eastAsia="Times New Roman" w:cstheme="minorHAnsi"/>
                <w:lang w:eastAsia="hr-HR"/>
              </w:rPr>
              <w:t>OŠ PRI A.5.1. Učenik objašnjava temeljnu građu prirode </w:t>
            </w:r>
          </w:p>
          <w:p w14:paraId="067DAFFE" w14:textId="7C2B0DEA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D2338E">
              <w:rPr>
                <w:rFonts w:eastAsia="Times New Roman" w:cstheme="minorHAnsi"/>
                <w:lang w:eastAsia="hr-HR"/>
              </w:rPr>
              <w:t>OŠ PRI B.5.1.  </w:t>
            </w:r>
            <w:r w:rsidRPr="00D2338E">
              <w:rPr>
                <w:rFonts w:eastAsia="Times New Roman" w:cstheme="minorHAnsi"/>
                <w:color w:val="231F20"/>
                <w:lang w:eastAsia="hr-HR"/>
              </w:rPr>
              <w:t>Učenik objašnjava svojstva zraka, vode i tla na temelju istraživanja u neposrednom okolišu</w:t>
            </w:r>
          </w:p>
          <w:p w14:paraId="1ED55BD9" w14:textId="085546AB" w:rsidR="005A7A30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D2338E">
              <w:rPr>
                <w:rFonts w:eastAsia="Times New Roman" w:cstheme="minorHAnsi"/>
                <w:lang w:eastAsia="hr-HR"/>
              </w:rPr>
              <w:t>OŠ PRI B.5.2. Učenik objašnjava međuodnose životnih uvjeta i živih bića  </w:t>
            </w:r>
          </w:p>
          <w:p w14:paraId="4A84B190" w14:textId="2C83B21A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9235CC">
              <w:rPr>
                <w:rFonts w:eastAsia="Times New Roman" w:cstheme="minorHAnsi"/>
                <w:lang w:eastAsia="hr-HR"/>
              </w:rPr>
              <w:t>OŠ PRI C.5.1. Učenik razlikuje najvažnije izvore i oblike energije i raspravlja o njihovu utjecaju na život na Zemlji</w:t>
            </w:r>
          </w:p>
          <w:p w14:paraId="7A314CA0" w14:textId="77777777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D2338E">
              <w:rPr>
                <w:rFonts w:eastAsia="Times New Roman" w:cstheme="minorHAnsi"/>
                <w:lang w:eastAsia="hr-HR"/>
              </w:rPr>
              <w:t>OŠ PRI D.5.1.  učenik tumači uočene pojave, procese i međuodnose na temelju opažanja prirode i jednostavnih istraživanja </w:t>
            </w:r>
          </w:p>
          <w:p w14:paraId="50558A30" w14:textId="77777777" w:rsidR="005A7A30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D2338E">
              <w:rPr>
                <w:rFonts w:eastAsia="Times New Roman" w:cstheme="minorHAnsi"/>
                <w:lang w:eastAsia="hr-HR"/>
              </w:rPr>
              <w:t>OŠ PRI D.5.2.  učenik objašnjava cilj i ulogu znanosti te međuodnos znanosti i društva </w:t>
            </w:r>
          </w:p>
        </w:tc>
        <w:tc>
          <w:tcPr>
            <w:tcW w:w="3088" w:type="dxa"/>
          </w:tcPr>
          <w:p w14:paraId="7CA33B36" w14:textId="0ED93A77" w:rsidR="005A7A30" w:rsidRPr="00D2338E" w:rsidRDefault="005A7A30" w:rsidP="003A464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2338E">
              <w:rPr>
                <w:rFonts w:eastAsia="Times New Roman" w:cstheme="minorHAnsi"/>
                <w:lang w:eastAsia="hr-HR"/>
              </w:rPr>
              <w:t>GOO - domene A,</w:t>
            </w:r>
            <w:r>
              <w:rPr>
                <w:rFonts w:eastAsia="Times New Roman" w:cstheme="minorHAnsi"/>
                <w:lang w:eastAsia="hr-HR"/>
              </w:rPr>
              <w:t xml:space="preserve"> </w:t>
            </w:r>
            <w:r w:rsidRPr="00D2338E">
              <w:rPr>
                <w:rFonts w:eastAsia="Times New Roman" w:cstheme="minorHAnsi"/>
                <w:lang w:eastAsia="hr-HR"/>
              </w:rPr>
              <w:t>B,</w:t>
            </w:r>
            <w:r>
              <w:rPr>
                <w:rFonts w:eastAsia="Times New Roman" w:cstheme="minorHAnsi"/>
                <w:lang w:eastAsia="hr-HR"/>
              </w:rPr>
              <w:t xml:space="preserve"> </w:t>
            </w:r>
            <w:r w:rsidRPr="00D2338E">
              <w:rPr>
                <w:rFonts w:eastAsia="Times New Roman" w:cstheme="minorHAnsi"/>
                <w:lang w:eastAsia="hr-HR"/>
              </w:rPr>
              <w:t>C</w:t>
            </w:r>
          </w:p>
          <w:p w14:paraId="4BB3DBB3" w14:textId="43ED7D80" w:rsidR="005A7A30" w:rsidRPr="00D2338E" w:rsidRDefault="005A7A30" w:rsidP="003A464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hr-HR"/>
              </w:rPr>
            </w:pPr>
            <w:r w:rsidRPr="00D2338E">
              <w:rPr>
                <w:rFonts w:eastAsia="Times New Roman" w:cstheme="minorHAnsi"/>
                <w:lang w:eastAsia="hr-HR"/>
              </w:rPr>
              <w:t>OSR (A.2.4.: B.2.</w:t>
            </w:r>
            <w:r>
              <w:rPr>
                <w:rFonts w:eastAsia="Times New Roman" w:cstheme="minorHAnsi"/>
                <w:lang w:eastAsia="hr-HR"/>
              </w:rPr>
              <w:t>2</w:t>
            </w:r>
            <w:r w:rsidRPr="00D2338E">
              <w:rPr>
                <w:rFonts w:eastAsia="Times New Roman" w:cstheme="minorHAnsi"/>
                <w:lang w:eastAsia="hr-HR"/>
              </w:rPr>
              <w:t xml:space="preserve">.; </w:t>
            </w:r>
            <w:r>
              <w:rPr>
                <w:rFonts w:eastAsia="Times New Roman" w:cstheme="minorHAnsi"/>
                <w:lang w:eastAsia="hr-HR"/>
              </w:rPr>
              <w:t xml:space="preserve">B.2.4.; </w:t>
            </w:r>
            <w:r w:rsidRPr="00D2338E">
              <w:rPr>
                <w:rFonts w:eastAsia="Times New Roman" w:cstheme="minorHAnsi"/>
                <w:lang w:eastAsia="hr-HR"/>
              </w:rPr>
              <w:t>C.2.3.)</w:t>
            </w:r>
          </w:p>
          <w:p w14:paraId="71E0EBCE" w14:textId="1EA802E9" w:rsidR="005A7A30" w:rsidRDefault="005A7A30" w:rsidP="003A464B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D2338E">
              <w:rPr>
                <w:rFonts w:cstheme="minorHAnsi"/>
              </w:rPr>
              <w:t xml:space="preserve">Održivi razvoj </w:t>
            </w:r>
            <w:r>
              <w:rPr>
                <w:rFonts w:cstheme="minorHAnsi"/>
              </w:rPr>
              <w:t>(A.2.2.)</w:t>
            </w:r>
          </w:p>
          <w:p w14:paraId="2E846E4D" w14:textId="455DDFDC" w:rsidR="005A7A30" w:rsidRDefault="005A7A30" w:rsidP="003A464B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CC3DCD">
              <w:rPr>
                <w:rFonts w:cstheme="minorHAnsi"/>
              </w:rPr>
              <w:t>Zdravlje (B.2.1.A; B.2.1.B)</w:t>
            </w:r>
          </w:p>
          <w:p w14:paraId="4E005172" w14:textId="5CC329BB" w:rsidR="005A7A30" w:rsidRPr="00D2338E" w:rsidRDefault="005A7A30" w:rsidP="003A464B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E50423">
              <w:rPr>
                <w:rFonts w:eastAsia="Times New Roman" w:cstheme="minorHAnsi"/>
                <w:i/>
                <w:iCs/>
                <w:lang w:eastAsia="hr-HR"/>
              </w:rPr>
              <w:t>IKT, UKU - napomena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D416012" w14:textId="64988C6E" w:rsidR="005A7A30" w:rsidRPr="004153F6" w:rsidRDefault="00755208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highlight w:val="yellow"/>
                <w:lang w:val="en-US" w:eastAsia="hr-HR"/>
              </w:rPr>
            </w:pPr>
            <w:r w:rsidRPr="00755208">
              <w:rPr>
                <w:rFonts w:eastAsia="Times New Roman" w:cstheme="minorHAnsi"/>
                <w:lang w:val="en-US" w:eastAsia="hr-HR"/>
              </w:rPr>
              <w:t>7</w:t>
            </w:r>
          </w:p>
        </w:tc>
        <w:tc>
          <w:tcPr>
            <w:tcW w:w="1276" w:type="dxa"/>
          </w:tcPr>
          <w:p w14:paraId="2FC0187A" w14:textId="71E6A9C1" w:rsidR="005A7A30" w:rsidRPr="00D2338E" w:rsidRDefault="00844F5A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4., 5.</w:t>
            </w:r>
          </w:p>
        </w:tc>
      </w:tr>
      <w:tr w:rsidR="00E263E5" w:rsidRPr="00F25E8F" w14:paraId="753C0295" w14:textId="77777777" w:rsidTr="00755208">
        <w:tc>
          <w:tcPr>
            <w:tcW w:w="170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14457A0" w14:textId="4D1BBFB0" w:rsidR="00E263E5" w:rsidRPr="00D2338E" w:rsidRDefault="00E263E5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hr-HR"/>
              </w:rPr>
            </w:pPr>
            <w:r w:rsidRPr="00D2338E">
              <w:rPr>
                <w:rFonts w:eastAsia="Times New Roman" w:cstheme="minorHAnsi"/>
                <w:b/>
                <w:bCs/>
                <w:lang w:eastAsia="hr-HR"/>
              </w:rPr>
              <w:t>PRILAGODBE</w:t>
            </w:r>
            <w:r w:rsidR="00D3686A"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5E264A0" w14:textId="5B142E01" w:rsidR="002D4FD3" w:rsidRPr="00D2338E" w:rsidRDefault="005A7A30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Prilagodbe u borbi za opstanak</w:t>
            </w:r>
          </w:p>
        </w:tc>
        <w:tc>
          <w:tcPr>
            <w:tcW w:w="612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410F830" w14:textId="68DA2DA3" w:rsidR="00E263E5" w:rsidRDefault="002D4FD3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2D4FD3">
              <w:rPr>
                <w:rFonts w:eastAsia="Times New Roman" w:cstheme="minorHAnsi"/>
                <w:lang w:eastAsia="hr-HR"/>
              </w:rPr>
              <w:t>OŠ PRI B.5.2. Učenik objašnjava međuodnose životnih uvjeta i živih bića</w:t>
            </w:r>
          </w:p>
          <w:p w14:paraId="7BCFCFFA" w14:textId="77777777" w:rsidR="002D4FD3" w:rsidRDefault="002D4FD3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2D4FD3">
              <w:rPr>
                <w:rFonts w:eastAsia="Times New Roman" w:cstheme="minorHAnsi"/>
                <w:lang w:eastAsia="hr-HR"/>
              </w:rPr>
              <w:t>OŠ PRI C.5.1. Učenik razlikuje najvažnije izvore i oblike energije i raspravlja o njihovu utjecaju na život na Zemlji</w:t>
            </w:r>
          </w:p>
          <w:p w14:paraId="040B24CB" w14:textId="77777777" w:rsidR="002D4FD3" w:rsidRPr="002D4FD3" w:rsidRDefault="002D4FD3" w:rsidP="002D4FD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2D4FD3">
              <w:rPr>
                <w:rFonts w:eastAsia="Times New Roman" w:cstheme="minorHAnsi"/>
                <w:lang w:eastAsia="hr-HR"/>
              </w:rPr>
              <w:t xml:space="preserve">OŠ PRI D.5.1.  učenik tumači uočene pojave, procese i međuodnose na temelju opažanja prirode i jednostavnih istraživanja </w:t>
            </w:r>
          </w:p>
          <w:p w14:paraId="193B1D41" w14:textId="3A8F20CA" w:rsidR="002D4FD3" w:rsidRPr="00D2338E" w:rsidRDefault="002D4FD3" w:rsidP="002D4FD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2D4FD3">
              <w:rPr>
                <w:rFonts w:eastAsia="Times New Roman" w:cstheme="minorHAnsi"/>
                <w:lang w:eastAsia="hr-HR"/>
              </w:rPr>
              <w:t>OŠ PRI D.5.2.  učenik objašnjava cilj i ulogu znanosti te međuodnos znanosti i društva</w:t>
            </w:r>
          </w:p>
        </w:tc>
        <w:tc>
          <w:tcPr>
            <w:tcW w:w="3088" w:type="dxa"/>
          </w:tcPr>
          <w:p w14:paraId="662252BD" w14:textId="77777777" w:rsidR="00E263E5" w:rsidRDefault="003E1C30" w:rsidP="003A464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3E1C30">
              <w:rPr>
                <w:rFonts w:eastAsia="Times New Roman" w:cstheme="minorHAnsi"/>
                <w:lang w:eastAsia="hr-HR"/>
              </w:rPr>
              <w:t>GOO - domene A, B, C</w:t>
            </w:r>
            <w:r>
              <w:rPr>
                <w:rFonts w:eastAsia="Times New Roman" w:cstheme="minorHAnsi"/>
                <w:lang w:eastAsia="hr-HR"/>
              </w:rPr>
              <w:t>,</w:t>
            </w:r>
          </w:p>
          <w:p w14:paraId="0BDDF2E6" w14:textId="251EC0EA" w:rsidR="003E1C30" w:rsidRPr="00D2338E" w:rsidRDefault="003E1C30" w:rsidP="003A464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E50423">
              <w:rPr>
                <w:rFonts w:eastAsia="Times New Roman" w:cstheme="minorHAnsi"/>
                <w:i/>
                <w:iCs/>
                <w:lang w:eastAsia="hr-HR"/>
              </w:rPr>
              <w:t>IKT, UKU - napomena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CBC2271" w14:textId="67293925" w:rsidR="00E263E5" w:rsidRPr="00D2338E" w:rsidRDefault="00844F5A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8</w:t>
            </w:r>
          </w:p>
        </w:tc>
        <w:tc>
          <w:tcPr>
            <w:tcW w:w="1276" w:type="dxa"/>
          </w:tcPr>
          <w:p w14:paraId="38822E6E" w14:textId="6D5877B9" w:rsidR="00A813CD" w:rsidRPr="00D2338E" w:rsidRDefault="00844F5A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r>
              <w:rPr>
                <w:rFonts w:eastAsia="Times New Roman" w:cstheme="minorHAnsi"/>
                <w:lang w:val="en-US" w:eastAsia="hr-HR"/>
              </w:rPr>
              <w:t>5., 6.</w:t>
            </w:r>
          </w:p>
        </w:tc>
      </w:tr>
      <w:tr w:rsidR="00A36E0F" w:rsidRPr="00F25E8F" w14:paraId="75501745" w14:textId="77777777" w:rsidTr="00A36E0F">
        <w:tc>
          <w:tcPr>
            <w:tcW w:w="15168" w:type="dxa"/>
            <w:gridSpan w:val="6"/>
            <w:shd w:val="clear" w:color="auto" w:fill="CCC0D9" w:themeFill="accent4" w:themeFillTint="66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DE781B6" w14:textId="77777777" w:rsidR="00A36E0F" w:rsidRDefault="00A36E0F" w:rsidP="00A36E0F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A36E0F">
              <w:rPr>
                <w:rFonts w:eastAsia="Times New Roman" w:cstheme="minorHAnsi"/>
                <w:lang w:val="en-US" w:eastAsia="hr-HR"/>
              </w:rPr>
              <w:t>Udžbenik</w:t>
            </w:r>
            <w:proofErr w:type="spellEnd"/>
            <w:r w:rsidRPr="00A36E0F">
              <w:rPr>
                <w:rFonts w:eastAsia="Times New Roman" w:cstheme="minorHAnsi"/>
                <w:lang w:val="en-US" w:eastAsia="hr-HR"/>
              </w:rPr>
              <w:t xml:space="preserve">: </w:t>
            </w:r>
            <w:proofErr w:type="spellStart"/>
            <w:r w:rsidRPr="00A36E0F">
              <w:rPr>
                <w:rFonts w:eastAsia="Times New Roman" w:cstheme="minorHAnsi"/>
                <w:lang w:val="en-US" w:eastAsia="hr-HR"/>
              </w:rPr>
              <w:t>Priroda</w:t>
            </w:r>
            <w:proofErr w:type="spellEnd"/>
            <w:r w:rsidRPr="00A36E0F">
              <w:rPr>
                <w:rFonts w:eastAsia="Times New Roman" w:cstheme="minorHAnsi"/>
                <w:lang w:val="en-US" w:eastAsia="hr-HR"/>
              </w:rPr>
              <w:t xml:space="preserve"> 5, Alfa </w:t>
            </w:r>
            <w:proofErr w:type="spellStart"/>
            <w:r w:rsidRPr="00A36E0F">
              <w:rPr>
                <w:rFonts w:eastAsia="Times New Roman" w:cstheme="minorHAnsi"/>
                <w:lang w:val="en-US" w:eastAsia="hr-HR"/>
              </w:rPr>
              <w:t>d.d.</w:t>
            </w:r>
            <w:proofErr w:type="spellEnd"/>
          </w:p>
          <w:p w14:paraId="2EEA807D" w14:textId="30C150E2" w:rsidR="00A36E0F" w:rsidRDefault="00A36E0F" w:rsidP="00A36E0F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lang w:val="en-US" w:eastAsia="hr-HR"/>
              </w:rPr>
              <w:t>Kurikulum</w:t>
            </w:r>
            <w:proofErr w:type="spellEnd"/>
            <w:r>
              <w:rPr>
                <w:rFonts w:eastAsia="Times New Roman" w:cstheme="minorHAnsi"/>
                <w:lang w:val="en-US" w:eastAsia="hr-HR"/>
              </w:rPr>
              <w:t xml:space="preserve"> </w:t>
            </w:r>
            <w:r w:rsidRPr="00A36E0F">
              <w:rPr>
                <w:rFonts w:eastAsia="Times New Roman" w:cstheme="minorHAnsi"/>
                <w:lang w:val="en-US" w:eastAsia="hr-HR"/>
              </w:rPr>
              <w:t xml:space="preserve">za </w:t>
            </w:r>
            <w:proofErr w:type="spellStart"/>
            <w:r w:rsidRPr="00A36E0F">
              <w:rPr>
                <w:rFonts w:eastAsia="Times New Roman" w:cstheme="minorHAnsi"/>
                <w:lang w:val="en-US" w:eastAsia="hr-HR"/>
              </w:rPr>
              <w:t>nastavni</w:t>
            </w:r>
            <w:proofErr w:type="spellEnd"/>
            <w:r w:rsidRPr="00A36E0F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A36E0F">
              <w:rPr>
                <w:rFonts w:eastAsia="Times New Roman" w:cstheme="minorHAnsi"/>
                <w:lang w:val="en-US" w:eastAsia="hr-HR"/>
              </w:rPr>
              <w:t>predmet</w:t>
            </w:r>
            <w:proofErr w:type="spellEnd"/>
            <w:r w:rsidRPr="00A36E0F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A36E0F">
              <w:rPr>
                <w:rFonts w:eastAsia="Times New Roman" w:cstheme="minorHAnsi"/>
                <w:lang w:val="en-US" w:eastAsia="hr-HR"/>
              </w:rPr>
              <w:t>Prirode</w:t>
            </w:r>
            <w:proofErr w:type="spellEnd"/>
            <w:r w:rsidRPr="00A36E0F">
              <w:rPr>
                <w:rFonts w:eastAsia="Times New Roman" w:cstheme="minorHAnsi"/>
                <w:lang w:val="en-US" w:eastAsia="hr-HR"/>
              </w:rPr>
              <w:t xml:space="preserve"> za </w:t>
            </w:r>
            <w:proofErr w:type="spellStart"/>
            <w:r w:rsidRPr="00A36E0F">
              <w:rPr>
                <w:rFonts w:eastAsia="Times New Roman" w:cstheme="minorHAnsi"/>
                <w:lang w:val="en-US" w:eastAsia="hr-HR"/>
              </w:rPr>
              <w:t>osnovne</w:t>
            </w:r>
            <w:proofErr w:type="spellEnd"/>
            <w:r w:rsidRPr="00A36E0F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A36E0F">
              <w:rPr>
                <w:rFonts w:eastAsia="Times New Roman" w:cstheme="minorHAnsi"/>
                <w:lang w:val="en-US" w:eastAsia="hr-HR"/>
              </w:rPr>
              <w:t>škole</w:t>
            </w:r>
            <w:proofErr w:type="spellEnd"/>
            <w:r w:rsidRPr="00A36E0F">
              <w:rPr>
                <w:rFonts w:eastAsia="Times New Roman" w:cstheme="minorHAnsi"/>
                <w:lang w:val="en-US" w:eastAsia="hr-HR"/>
              </w:rPr>
              <w:t xml:space="preserve"> u R</w:t>
            </w:r>
            <w:r>
              <w:rPr>
                <w:rFonts w:eastAsia="Times New Roman" w:cstheme="minorHAnsi"/>
                <w:lang w:val="en-US" w:eastAsia="hr-HR"/>
              </w:rPr>
              <w:t xml:space="preserve">H: </w:t>
            </w:r>
            <w:hyperlink r:id="rId10" w:history="1">
              <w:r>
                <w:rPr>
                  <w:rStyle w:val="Hiperveza"/>
                </w:rPr>
                <w:t>Odluka o donošenju kurikuluma za nastavni predmet Prirode za osnovne škole u Republici Hrvatskoj (nn.hr)</w:t>
              </w:r>
            </w:hyperlink>
          </w:p>
        </w:tc>
      </w:tr>
    </w:tbl>
    <w:p w14:paraId="496B35FD" w14:textId="6BA4919A" w:rsidR="00952BA7" w:rsidRDefault="00952BA7" w:rsidP="00A36E0F"/>
    <w:p w14:paraId="2372B815" w14:textId="504E5203" w:rsidR="00E50423" w:rsidRDefault="00E50423" w:rsidP="00E50423">
      <w:pPr>
        <w:spacing w:after="0" w:line="240" w:lineRule="auto"/>
      </w:pPr>
      <w:r>
        <w:lastRenderedPageBreak/>
        <w:t xml:space="preserve">Napomena: </w:t>
      </w:r>
    </w:p>
    <w:p w14:paraId="6AB0CEBC" w14:textId="77777777" w:rsidR="00E50423" w:rsidRPr="00E50423" w:rsidRDefault="00E50423" w:rsidP="00E50423">
      <w:pPr>
        <w:pStyle w:val="StandardWeb"/>
        <w:spacing w:before="0" w:after="0"/>
        <w:rPr>
          <w:sz w:val="18"/>
          <w:szCs w:val="18"/>
        </w:rPr>
      </w:pPr>
      <w:r w:rsidRPr="00E50423">
        <w:rPr>
          <w:rFonts w:ascii="Calibri" w:hAnsi="Calibri" w:cs="Calibri"/>
          <w:i/>
          <w:iCs/>
          <w:sz w:val="18"/>
          <w:szCs w:val="18"/>
        </w:rPr>
        <w:t>*</w:t>
      </w:r>
      <w:r w:rsidRPr="00E50423">
        <w:rPr>
          <w:rFonts w:ascii="Calibri" w:hAnsi="Calibri" w:cs="Calibri"/>
          <w:sz w:val="18"/>
          <w:szCs w:val="18"/>
        </w:rPr>
        <w:t xml:space="preserve"> </w:t>
      </w:r>
      <w:r w:rsidRPr="00CC3DCD">
        <w:rPr>
          <w:rFonts w:ascii="Calibri" w:hAnsi="Calibri" w:cs="Calibri"/>
          <w:sz w:val="18"/>
          <w:szCs w:val="18"/>
          <w:u w:val="single"/>
        </w:rPr>
        <w:t>U svim odgojno-obrazovnim ishodima Prirode kontinuirano se ostvaruju sljedeća očekivanja</w:t>
      </w:r>
      <w:r w:rsidRPr="00E5042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50423">
        <w:rPr>
          <w:rFonts w:ascii="Calibri" w:hAnsi="Calibri" w:cs="Calibri"/>
          <w:sz w:val="18"/>
          <w:szCs w:val="18"/>
        </w:rPr>
        <w:t>međupredmetne</w:t>
      </w:r>
      <w:proofErr w:type="spellEnd"/>
      <w:r w:rsidRPr="00E50423">
        <w:rPr>
          <w:rFonts w:ascii="Calibri" w:hAnsi="Calibri" w:cs="Calibri"/>
          <w:sz w:val="18"/>
          <w:szCs w:val="18"/>
        </w:rPr>
        <w:t xml:space="preserve"> teme </w:t>
      </w:r>
      <w:r w:rsidRPr="00E50423">
        <w:rPr>
          <w:rFonts w:ascii="Calibri" w:hAnsi="Calibri" w:cs="Calibri"/>
          <w:b/>
          <w:bCs/>
          <w:sz w:val="18"/>
          <w:szCs w:val="18"/>
        </w:rPr>
        <w:t>Uporaba informacijske i komunikacijske tehnologije</w:t>
      </w:r>
      <w:r w:rsidRPr="00E50423">
        <w:rPr>
          <w:rFonts w:ascii="Calibri" w:hAnsi="Calibri" w:cs="Calibri"/>
          <w:sz w:val="18"/>
          <w:szCs w:val="18"/>
        </w:rPr>
        <w:t>:</w:t>
      </w:r>
    </w:p>
    <w:p w14:paraId="1BF7FB02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ikt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A. 2. 1. Učenik prema savjetu odabire odgovarajuću digitalnu tehnologiju za izvršavanje zadatka.</w:t>
      </w:r>
    </w:p>
    <w:p w14:paraId="1365471C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ikt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A. 2. 2. Učenik se samostalno koristi njemu poznatim uređajima i programima.</w:t>
      </w:r>
    </w:p>
    <w:p w14:paraId="2F65A64F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ikt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A. 2. 3. Učenik se odgovorno i sigurno koristi programima i uređajima.  </w:t>
      </w:r>
    </w:p>
    <w:p w14:paraId="69A9F3D2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ikt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A. 2. 4. Učenik opisuje utjecaj tehnologije na zdravlje i okoliš.</w:t>
      </w:r>
    </w:p>
    <w:p w14:paraId="37FBB84D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ikt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B.2. 1. Učenik uz povremenu učiteljevu pomoć komunicira s poznatim osobama u sigurnome digitalnom okružju.  </w:t>
      </w:r>
    </w:p>
    <w:p w14:paraId="4EDA22DC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ikt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B. 2. 2. Učenik uz povremenu učiteljevu pomoć surađuje s poznatim osobama u sigurnome digitalnom okružju</w:t>
      </w:r>
    </w:p>
    <w:p w14:paraId="2178374D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ikt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B.2. 3. Učenik primjenjuje komunikacijska pravila u digitalnome okružju.  </w:t>
      </w:r>
    </w:p>
    <w:p w14:paraId="1BEE5599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ikt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C. 2. 1. Učenik uz povremenu učiteljevu pomoć ili samostalno provodi jednostavno istraživanje radi rješenja problema u digitalnome okružju.</w:t>
      </w:r>
    </w:p>
    <w:p w14:paraId="21569325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ikt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C.  2. 2. Učenik uz učiteljevu pomoć ili samostalno djelotvorno provodi jednostavno pretraživanje informacija u digitalnome okružju.</w:t>
      </w:r>
    </w:p>
    <w:p w14:paraId="1157ADA3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ikt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C.  2. 3. Učenik uz učiteljevu pomoć ili samostalno uspoređuje i odabire potrebne informacije među pronađenima.</w:t>
      </w:r>
    </w:p>
    <w:p w14:paraId="6BAD0CB8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ikt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C.  2. 4. Učenik uz </w:t>
      </w: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učiteljeveu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pomoć  odgovorno upravlja prikupljenim informacijama.</w:t>
      </w:r>
    </w:p>
    <w:p w14:paraId="68CDEC1F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ikt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D.  2. 1. Učenik se izražava kreativno i planira svoje djelovanje jednostavnim metodama za poticanje kreativnosti u IKT okružju.</w:t>
      </w:r>
    </w:p>
    <w:p w14:paraId="3EE85613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ikt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D.  2. 2. Učenik rješava jednostavne probleme s pomoću digitalne tehnologije.  </w:t>
      </w:r>
    </w:p>
    <w:p w14:paraId="723AF78F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ikt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D. 2. 3. Učenik sam ili u suradnji s drugima preoblikuje postojeća digitalna rješenja ili stvara nove uratke i smišlja ideje.</w:t>
      </w:r>
    </w:p>
    <w:p w14:paraId="5B380EED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ikt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D. 2. 4. Učenik izdvaja i razvrstava oznake vlasništva djela i licence za dijeljenje sadržaja koje treba poštovati.</w:t>
      </w:r>
    </w:p>
    <w:p w14:paraId="10A17C2F" w14:textId="77777777" w:rsidR="00E50423" w:rsidRPr="00E50423" w:rsidRDefault="00E50423" w:rsidP="00E50423">
      <w:pPr>
        <w:pStyle w:val="Standard"/>
        <w:rPr>
          <w:rFonts w:ascii="Calibri" w:hAnsi="Calibri" w:cs="Calibri"/>
          <w:color w:val="000000"/>
          <w:sz w:val="18"/>
          <w:szCs w:val="18"/>
        </w:rPr>
      </w:pPr>
    </w:p>
    <w:p w14:paraId="29824449" w14:textId="77777777" w:rsidR="00E50423" w:rsidRPr="00E50423" w:rsidRDefault="00E50423" w:rsidP="00E50423">
      <w:pPr>
        <w:pStyle w:val="StandardWeb"/>
        <w:spacing w:before="0" w:after="0"/>
        <w:rPr>
          <w:rFonts w:ascii="Calibri" w:hAnsi="Calibri" w:cs="Calibri"/>
          <w:sz w:val="18"/>
          <w:szCs w:val="18"/>
        </w:rPr>
      </w:pPr>
    </w:p>
    <w:p w14:paraId="05827599" w14:textId="77777777" w:rsidR="00E50423" w:rsidRPr="00E50423" w:rsidRDefault="00E50423" w:rsidP="00E50423">
      <w:pPr>
        <w:pStyle w:val="StandardWeb"/>
        <w:spacing w:before="0" w:after="0"/>
        <w:rPr>
          <w:sz w:val="18"/>
          <w:szCs w:val="18"/>
        </w:rPr>
      </w:pPr>
      <w:r w:rsidRPr="00E50423">
        <w:rPr>
          <w:rFonts w:ascii="Calibri" w:hAnsi="Calibri" w:cs="Calibri"/>
          <w:sz w:val="18"/>
          <w:szCs w:val="18"/>
        </w:rPr>
        <w:t xml:space="preserve">** U svim odgojno-obrazovnim ishodima Prirode kontinuirao se ostvaruju sljedeća očekivanja </w:t>
      </w:r>
      <w:proofErr w:type="spellStart"/>
      <w:r w:rsidRPr="00E50423">
        <w:rPr>
          <w:rFonts w:ascii="Calibri" w:hAnsi="Calibri" w:cs="Calibri"/>
          <w:sz w:val="18"/>
          <w:szCs w:val="18"/>
        </w:rPr>
        <w:t>međupredmetne</w:t>
      </w:r>
      <w:proofErr w:type="spellEnd"/>
      <w:r w:rsidRPr="00E50423">
        <w:rPr>
          <w:rFonts w:ascii="Calibri" w:hAnsi="Calibri" w:cs="Calibri"/>
          <w:sz w:val="18"/>
          <w:szCs w:val="18"/>
        </w:rPr>
        <w:t xml:space="preserve"> teme </w:t>
      </w:r>
      <w:r w:rsidRPr="00E50423">
        <w:rPr>
          <w:rFonts w:ascii="Calibri" w:hAnsi="Calibri" w:cs="Calibri"/>
          <w:b/>
          <w:bCs/>
          <w:sz w:val="18"/>
          <w:szCs w:val="18"/>
        </w:rPr>
        <w:t>Učiti kako učiti</w:t>
      </w:r>
      <w:r w:rsidRPr="00E50423">
        <w:rPr>
          <w:rFonts w:ascii="Calibri" w:hAnsi="Calibri" w:cs="Calibri"/>
          <w:sz w:val="18"/>
          <w:szCs w:val="18"/>
        </w:rPr>
        <w:t>.</w:t>
      </w:r>
    </w:p>
    <w:p w14:paraId="78E61039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proofErr w:type="spellStart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</w:t>
      </w:r>
      <w:proofErr w:type="spellEnd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 xml:space="preserve"> A.2.1. UPRAVLJANJE INFORMACIJAMA  Uz podr</w:t>
      </w:r>
      <w:r w:rsidRPr="00E50423">
        <w:rPr>
          <w:rFonts w:ascii="Calibri" w:hAnsi="Calibri" w:cs="Calibri"/>
          <w:color w:val="000000"/>
          <w:sz w:val="18"/>
          <w:szCs w:val="18"/>
        </w:rPr>
        <w:t>šku učitelja ili samostalno traži nove informacije iz različitih izvora i uspješno ih primjenjuje pri rješavanju problema.</w:t>
      </w:r>
    </w:p>
    <w:p w14:paraId="2D0949E7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proofErr w:type="spellStart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</w:t>
      </w:r>
      <w:proofErr w:type="spellEnd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 xml:space="preserve"> A.2.2. PRIMJENA STRATEGIJA U</w:t>
      </w:r>
      <w:r w:rsidRPr="00E50423">
        <w:rPr>
          <w:rFonts w:ascii="Calibri" w:hAnsi="Calibri" w:cs="Calibri"/>
          <w:color w:val="000000"/>
          <w:sz w:val="18"/>
          <w:szCs w:val="18"/>
        </w:rPr>
        <w:t>ČENJA I RJEŠAVANJE PROBLEMA  Učenik primjenjuje strategije učenja i rješava probleme u svim područjima učenja uz praćenje i podršku učitelja.</w:t>
      </w:r>
    </w:p>
    <w:p w14:paraId="5864EBAC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proofErr w:type="spellStart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</w:t>
      </w:r>
      <w:proofErr w:type="spellEnd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 xml:space="preserve"> A.2.3. KREATIVNO MI</w:t>
      </w:r>
      <w:r w:rsidRPr="00E50423">
        <w:rPr>
          <w:rFonts w:ascii="Calibri" w:hAnsi="Calibri" w:cs="Calibri"/>
          <w:color w:val="000000"/>
          <w:sz w:val="18"/>
          <w:szCs w:val="18"/>
        </w:rPr>
        <w:t xml:space="preserve">ŠLJENJE  Učenik se koristi kreativnošću za oblikovanje svojih ideja i pristupa rješavanju problema.  </w:t>
      </w:r>
    </w:p>
    <w:p w14:paraId="32B20DA3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proofErr w:type="spellStart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</w:t>
      </w:r>
      <w:proofErr w:type="spellEnd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 xml:space="preserve"> A.2.4. KRITI</w:t>
      </w:r>
      <w:r w:rsidRPr="00E50423">
        <w:rPr>
          <w:rFonts w:ascii="Calibri" w:hAnsi="Calibri" w:cs="Calibri"/>
          <w:color w:val="000000"/>
          <w:sz w:val="18"/>
          <w:szCs w:val="18"/>
        </w:rPr>
        <w:t xml:space="preserve">ČKO MIŠLJENJE  Učenik razlikuje činjenice od mišljenja i sposoban je usporediti različite ideje.  </w:t>
      </w:r>
    </w:p>
    <w:p w14:paraId="73C1EC1F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proofErr w:type="spellStart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</w:t>
      </w:r>
      <w:proofErr w:type="spellEnd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 xml:space="preserve"> B.2 1. PLANIRANJE Uz podr</w:t>
      </w:r>
      <w:r w:rsidRPr="00E50423">
        <w:rPr>
          <w:rFonts w:ascii="Calibri" w:hAnsi="Calibri" w:cs="Calibri"/>
          <w:color w:val="000000"/>
          <w:sz w:val="18"/>
          <w:szCs w:val="18"/>
        </w:rPr>
        <w:t xml:space="preserve">šku učitelja učenik određuje ciljeve učenja, odabire pristup učenju te planira učenje.  </w:t>
      </w:r>
    </w:p>
    <w:p w14:paraId="718C4D28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proofErr w:type="spellStart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</w:t>
      </w:r>
      <w:proofErr w:type="spellEnd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 xml:space="preserve"> B.2.2. PRA</w:t>
      </w:r>
      <w:r w:rsidRPr="00E50423">
        <w:rPr>
          <w:rFonts w:ascii="Calibri" w:hAnsi="Calibri" w:cs="Calibri"/>
          <w:color w:val="000000"/>
          <w:sz w:val="18"/>
          <w:szCs w:val="18"/>
        </w:rPr>
        <w:t>ĆENJE Na poticaj učitelja učenik prati svoje učenje i napredovanje tijekom učenja.</w:t>
      </w:r>
    </w:p>
    <w:p w14:paraId="2E78E6F3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proofErr w:type="spellStart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</w:t>
      </w:r>
      <w:proofErr w:type="spellEnd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 xml:space="preserve"> B.2.3. PRILAGODBA U</w:t>
      </w:r>
      <w:r w:rsidRPr="00E50423">
        <w:rPr>
          <w:rFonts w:ascii="Calibri" w:hAnsi="Calibri" w:cs="Calibri"/>
          <w:color w:val="000000"/>
          <w:sz w:val="18"/>
          <w:szCs w:val="18"/>
        </w:rPr>
        <w:t>ČENJA Uz podršku učitelja, ali i samostalno, prema potrebi učenik mijenja plan ili pristup učenju.</w:t>
      </w:r>
    </w:p>
    <w:p w14:paraId="6F40D603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proofErr w:type="spellStart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</w:t>
      </w:r>
      <w:proofErr w:type="spellEnd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 xml:space="preserve"> B.2.4. SAMOVREDNOVANJE/ SAMOPROCJENA Na poticaj u</w:t>
      </w:r>
      <w:r w:rsidRPr="00E50423">
        <w:rPr>
          <w:rFonts w:ascii="Calibri" w:hAnsi="Calibri" w:cs="Calibri"/>
          <w:color w:val="000000"/>
          <w:sz w:val="18"/>
          <w:szCs w:val="18"/>
        </w:rPr>
        <w:t xml:space="preserve">čitelja, ali i samostalno, učenik </w:t>
      </w: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samovrednuje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proces učenja i svoje rezultate te procjenjuje ostvareni napredak.</w:t>
      </w:r>
    </w:p>
    <w:p w14:paraId="255F13D9" w14:textId="3BCB3260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proofErr w:type="spellStart"/>
      <w:r w:rsidRPr="00E50423">
        <w:rPr>
          <w:rFonts w:ascii="Calibri" w:hAnsi="Calibri" w:cs="Calibri"/>
          <w:color w:val="000000"/>
          <w:sz w:val="18"/>
          <w:szCs w:val="18"/>
        </w:rPr>
        <w:t>uku</w:t>
      </w:r>
      <w:proofErr w:type="spellEnd"/>
      <w:r w:rsidRPr="00E50423">
        <w:rPr>
          <w:rFonts w:ascii="Calibri" w:hAnsi="Calibri" w:cs="Calibri"/>
          <w:color w:val="000000"/>
          <w:sz w:val="18"/>
          <w:szCs w:val="18"/>
        </w:rPr>
        <w:t xml:space="preserve"> C.2.1. VRIJEDNOST UČENJA Učenik može objasniti vrijednost učenja za svoj život.</w:t>
      </w:r>
    </w:p>
    <w:p w14:paraId="4B892EE4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proofErr w:type="spellStart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</w:t>
      </w:r>
      <w:proofErr w:type="spellEnd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 xml:space="preserve"> C.2.2. SLIKA O SEBI KAO U</w:t>
      </w:r>
      <w:r w:rsidRPr="00E50423">
        <w:rPr>
          <w:rFonts w:ascii="Calibri" w:hAnsi="Calibri" w:cs="Calibri"/>
          <w:color w:val="000000"/>
          <w:sz w:val="18"/>
          <w:szCs w:val="18"/>
        </w:rPr>
        <w:t>ČENIKU Učenik iskazuje pozitivna i visoka očekivanja i vjeruje u svoj uspjeh u učenju.</w:t>
      </w:r>
    </w:p>
    <w:p w14:paraId="68D8D078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proofErr w:type="spellStart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</w:t>
      </w:r>
      <w:proofErr w:type="spellEnd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 xml:space="preserve"> C.2.3. INTERES U</w:t>
      </w:r>
      <w:r w:rsidRPr="00E50423">
        <w:rPr>
          <w:rFonts w:ascii="Calibri" w:hAnsi="Calibri" w:cs="Calibri"/>
          <w:color w:val="000000"/>
          <w:sz w:val="18"/>
          <w:szCs w:val="18"/>
        </w:rPr>
        <w:t xml:space="preserve">čenik iskazuje interes za različita područja, preuzima odgovornost za svoje učenje i ustraje u učenju.  </w:t>
      </w:r>
    </w:p>
    <w:p w14:paraId="60C27E28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proofErr w:type="spellStart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</w:t>
      </w:r>
      <w:proofErr w:type="spellEnd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 xml:space="preserve"> C.2.4. EMOCIJE U</w:t>
      </w:r>
      <w:r w:rsidRPr="00E50423">
        <w:rPr>
          <w:rFonts w:ascii="Calibri" w:hAnsi="Calibri" w:cs="Calibri"/>
          <w:color w:val="000000"/>
          <w:sz w:val="18"/>
          <w:szCs w:val="18"/>
        </w:rPr>
        <w:t xml:space="preserve">čenik se koristi ugodnim emocijama i raspoloženjima tako da potiču učenje i kontrolira neugodne emocije i raspoloženja tako da ga ne ometaju u učenju.  </w:t>
      </w:r>
    </w:p>
    <w:p w14:paraId="206EBA52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proofErr w:type="spellStart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</w:t>
      </w:r>
      <w:proofErr w:type="spellEnd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 xml:space="preserve"> D.2.1. FIZI</w:t>
      </w:r>
      <w:r w:rsidRPr="00E50423">
        <w:rPr>
          <w:rFonts w:ascii="Calibri" w:hAnsi="Calibri" w:cs="Calibri"/>
          <w:color w:val="000000"/>
          <w:sz w:val="18"/>
          <w:szCs w:val="18"/>
        </w:rPr>
        <w:t xml:space="preserve">ČKO OKRUŽENJE UČENJA Učenik stvara prikladno fizičko okruženje za učenje s ciljem poboljšanja koncentracije i motivacije.  </w:t>
      </w:r>
    </w:p>
    <w:p w14:paraId="52EEA3F2" w14:textId="77777777" w:rsidR="00E50423" w:rsidRPr="00E50423" w:rsidRDefault="00E50423" w:rsidP="00E50423">
      <w:pPr>
        <w:pStyle w:val="Standard"/>
        <w:shd w:val="clear" w:color="auto" w:fill="FFFFFF"/>
        <w:rPr>
          <w:sz w:val="18"/>
          <w:szCs w:val="18"/>
        </w:rPr>
      </w:pPr>
      <w:proofErr w:type="spellStart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>uku</w:t>
      </w:r>
      <w:proofErr w:type="spellEnd"/>
      <w:r w:rsidRPr="00E50423">
        <w:rPr>
          <w:rFonts w:ascii="Calibri" w:eastAsia="Times New Roman" w:hAnsi="Calibri" w:cs="Calibri"/>
          <w:color w:val="000000"/>
          <w:sz w:val="18"/>
          <w:szCs w:val="18"/>
        </w:rPr>
        <w:t xml:space="preserve"> D.2.2. SURADNJA S DRUGIMA U</w:t>
      </w:r>
      <w:r w:rsidRPr="00E50423">
        <w:rPr>
          <w:rFonts w:ascii="Calibri" w:hAnsi="Calibri" w:cs="Calibri"/>
          <w:color w:val="000000"/>
          <w:sz w:val="18"/>
          <w:szCs w:val="18"/>
        </w:rPr>
        <w:t>čenik ostvaruje dobru komunikaciju s drugima, uspješno surađuje u različitim situacijama i spreman je zatražiti i ponuditi pomoć.</w:t>
      </w:r>
    </w:p>
    <w:p w14:paraId="67AD2217" w14:textId="77D23287" w:rsidR="00E50423" w:rsidRDefault="00E50423"/>
    <w:p w14:paraId="55E953DC" w14:textId="734311A2" w:rsidR="005474AE" w:rsidRDefault="005474AE"/>
    <w:p w14:paraId="6F087793" w14:textId="70B07CFA" w:rsidR="005474AE" w:rsidRDefault="005474AE"/>
    <w:sectPr w:rsidR="005474AE" w:rsidSect="005826CA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2629" w14:textId="77777777" w:rsidR="007A75E7" w:rsidRDefault="007A75E7" w:rsidP="00F25E8F">
      <w:pPr>
        <w:spacing w:after="0" w:line="240" w:lineRule="auto"/>
      </w:pPr>
      <w:r>
        <w:separator/>
      </w:r>
    </w:p>
  </w:endnote>
  <w:endnote w:type="continuationSeparator" w:id="0">
    <w:p w14:paraId="11CF7970" w14:textId="77777777" w:rsidR="007A75E7" w:rsidRDefault="007A75E7" w:rsidP="00F2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020E" w14:textId="77777777" w:rsidR="007A75E7" w:rsidRDefault="007A75E7" w:rsidP="00F25E8F">
      <w:pPr>
        <w:spacing w:after="0" w:line="240" w:lineRule="auto"/>
      </w:pPr>
      <w:r>
        <w:separator/>
      </w:r>
    </w:p>
  </w:footnote>
  <w:footnote w:type="continuationSeparator" w:id="0">
    <w:p w14:paraId="550E238F" w14:textId="77777777" w:rsidR="007A75E7" w:rsidRDefault="007A75E7" w:rsidP="00F2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7074" w14:textId="59AD8419" w:rsidR="00F25E8F" w:rsidRDefault="003A464B">
    <w:pPr>
      <w:pStyle w:val="Zaglavlje"/>
      <w:rPr>
        <w:b/>
        <w:i/>
      </w:rPr>
    </w:pPr>
    <w:r>
      <w:rPr>
        <w:b/>
        <w:i/>
      </w:rPr>
      <w:t>G</w:t>
    </w:r>
    <w:r w:rsidR="00F25E8F" w:rsidRPr="00F25E8F">
      <w:rPr>
        <w:b/>
        <w:i/>
      </w:rPr>
      <w:t>odišnj</w:t>
    </w:r>
    <w:r>
      <w:rPr>
        <w:b/>
        <w:i/>
      </w:rPr>
      <w:t>i</w:t>
    </w:r>
    <w:r w:rsidR="00F25E8F" w:rsidRPr="00F25E8F">
      <w:rPr>
        <w:b/>
        <w:i/>
      </w:rPr>
      <w:t xml:space="preserve"> izvedben</w:t>
    </w:r>
    <w:r>
      <w:rPr>
        <w:b/>
        <w:i/>
      </w:rPr>
      <w:t>i</w:t>
    </w:r>
    <w:r w:rsidR="002678AA">
      <w:rPr>
        <w:b/>
        <w:i/>
      </w:rPr>
      <w:t xml:space="preserve"> </w:t>
    </w:r>
    <w:r w:rsidR="00F25E8F" w:rsidRPr="00F25E8F">
      <w:rPr>
        <w:b/>
        <w:i/>
      </w:rPr>
      <w:t>kurikulum</w:t>
    </w:r>
    <w:r w:rsidR="002678AA">
      <w:rPr>
        <w:b/>
        <w:i/>
      </w:rPr>
      <w:t xml:space="preserve"> (GIK)</w:t>
    </w:r>
    <w:r w:rsidR="00F25E8F" w:rsidRPr="00F25E8F">
      <w:rPr>
        <w:b/>
        <w:i/>
      </w:rPr>
      <w:t xml:space="preserve"> Priroda</w:t>
    </w:r>
    <w:r w:rsidR="007F14FE">
      <w:rPr>
        <w:b/>
        <w:i/>
      </w:rPr>
      <w:t xml:space="preserve"> 5</w:t>
    </w:r>
  </w:p>
  <w:p w14:paraId="60C0E54F" w14:textId="66AA5D36" w:rsidR="003A464B" w:rsidRPr="00F25E8F" w:rsidRDefault="003A464B">
    <w:pPr>
      <w:pStyle w:val="Zaglavlje"/>
      <w:rPr>
        <w:b/>
        <w:i/>
      </w:rPr>
    </w:pPr>
    <w:r>
      <w:rPr>
        <w:b/>
        <w:i/>
      </w:rPr>
      <w:t>Šk. god. 20</w:t>
    </w:r>
    <w:r w:rsidR="00E263E5">
      <w:rPr>
        <w:b/>
        <w:i/>
      </w:rPr>
      <w:t>2</w:t>
    </w:r>
    <w:r w:rsidR="004B70A2">
      <w:rPr>
        <w:b/>
        <w:i/>
      </w:rPr>
      <w:t>2</w:t>
    </w:r>
    <w:r>
      <w:rPr>
        <w:b/>
        <w:i/>
      </w:rPr>
      <w:t>./2</w:t>
    </w:r>
    <w:r w:rsidR="004B70A2">
      <w:rPr>
        <w:b/>
        <w:i/>
      </w:rPr>
      <w:t>3</w:t>
    </w:r>
    <w:r>
      <w:rPr>
        <w:b/>
        <w:i/>
      </w:rPr>
      <w:t>.,</w:t>
    </w:r>
    <w:r w:rsidR="00AB74D5">
      <w:rPr>
        <w:b/>
        <w:i/>
      </w:rPr>
      <w:t xml:space="preserve"> III. OŠ Bjelovar</w:t>
    </w:r>
    <w:r w:rsidR="004B70A2">
      <w:rPr>
        <w:b/>
        <w:i/>
      </w:rPr>
      <w:t>, Martina Matoničkin, prof. biologije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747D8"/>
    <w:multiLevelType w:val="hybridMultilevel"/>
    <w:tmpl w:val="1F288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8F"/>
    <w:rsid w:val="0003662C"/>
    <w:rsid w:val="0004503F"/>
    <w:rsid w:val="00053C6C"/>
    <w:rsid w:val="00071410"/>
    <w:rsid w:val="00082F04"/>
    <w:rsid w:val="000A7BFC"/>
    <w:rsid w:val="000B05B2"/>
    <w:rsid w:val="000B0777"/>
    <w:rsid w:val="00103454"/>
    <w:rsid w:val="00143DEC"/>
    <w:rsid w:val="0017085C"/>
    <w:rsid w:val="001920B5"/>
    <w:rsid w:val="001B2E02"/>
    <w:rsid w:val="00210AF0"/>
    <w:rsid w:val="00223EBC"/>
    <w:rsid w:val="0024164E"/>
    <w:rsid w:val="00246AB0"/>
    <w:rsid w:val="00257E9A"/>
    <w:rsid w:val="002678AA"/>
    <w:rsid w:val="002864B0"/>
    <w:rsid w:val="00287BDB"/>
    <w:rsid w:val="00291AAB"/>
    <w:rsid w:val="002A4730"/>
    <w:rsid w:val="002B66C8"/>
    <w:rsid w:val="002D4FD3"/>
    <w:rsid w:val="003046E7"/>
    <w:rsid w:val="00316F7A"/>
    <w:rsid w:val="00364586"/>
    <w:rsid w:val="00364614"/>
    <w:rsid w:val="003A464B"/>
    <w:rsid w:val="003B5CA0"/>
    <w:rsid w:val="003E1C30"/>
    <w:rsid w:val="003E66FB"/>
    <w:rsid w:val="003F39D3"/>
    <w:rsid w:val="00412147"/>
    <w:rsid w:val="004153F6"/>
    <w:rsid w:val="00447BC9"/>
    <w:rsid w:val="00477A55"/>
    <w:rsid w:val="00492761"/>
    <w:rsid w:val="004B70A2"/>
    <w:rsid w:val="004C0E24"/>
    <w:rsid w:val="004D36E7"/>
    <w:rsid w:val="004E26E3"/>
    <w:rsid w:val="00522D80"/>
    <w:rsid w:val="005420C9"/>
    <w:rsid w:val="005474AE"/>
    <w:rsid w:val="00575748"/>
    <w:rsid w:val="005826CA"/>
    <w:rsid w:val="0058553D"/>
    <w:rsid w:val="00585572"/>
    <w:rsid w:val="005A7A30"/>
    <w:rsid w:val="005A7A93"/>
    <w:rsid w:val="005D3B52"/>
    <w:rsid w:val="00612F61"/>
    <w:rsid w:val="00620BCD"/>
    <w:rsid w:val="00630C20"/>
    <w:rsid w:val="0063487B"/>
    <w:rsid w:val="0068101D"/>
    <w:rsid w:val="0068500F"/>
    <w:rsid w:val="006B4564"/>
    <w:rsid w:val="006D24FC"/>
    <w:rsid w:val="006E40F1"/>
    <w:rsid w:val="006E6849"/>
    <w:rsid w:val="006F0A98"/>
    <w:rsid w:val="00701501"/>
    <w:rsid w:val="00702DB5"/>
    <w:rsid w:val="00731075"/>
    <w:rsid w:val="0073552A"/>
    <w:rsid w:val="00755208"/>
    <w:rsid w:val="007A75E7"/>
    <w:rsid w:val="007E591C"/>
    <w:rsid w:val="007F14FE"/>
    <w:rsid w:val="00811702"/>
    <w:rsid w:val="00844F5A"/>
    <w:rsid w:val="00876C49"/>
    <w:rsid w:val="00891284"/>
    <w:rsid w:val="008D2257"/>
    <w:rsid w:val="008D379D"/>
    <w:rsid w:val="008D7DF7"/>
    <w:rsid w:val="008F573D"/>
    <w:rsid w:val="00904C5E"/>
    <w:rsid w:val="009235CC"/>
    <w:rsid w:val="00924815"/>
    <w:rsid w:val="00952BA7"/>
    <w:rsid w:val="009939A5"/>
    <w:rsid w:val="00A3420C"/>
    <w:rsid w:val="00A36E0F"/>
    <w:rsid w:val="00A54C35"/>
    <w:rsid w:val="00A56DD9"/>
    <w:rsid w:val="00A813CD"/>
    <w:rsid w:val="00A86586"/>
    <w:rsid w:val="00A9652A"/>
    <w:rsid w:val="00AB74D5"/>
    <w:rsid w:val="00AD6CB5"/>
    <w:rsid w:val="00AF49F2"/>
    <w:rsid w:val="00B01127"/>
    <w:rsid w:val="00B400DA"/>
    <w:rsid w:val="00B418B0"/>
    <w:rsid w:val="00B64F59"/>
    <w:rsid w:val="00B666A8"/>
    <w:rsid w:val="00B74120"/>
    <w:rsid w:val="00B77CE6"/>
    <w:rsid w:val="00B920DC"/>
    <w:rsid w:val="00BA2659"/>
    <w:rsid w:val="00BA5ED6"/>
    <w:rsid w:val="00BB2640"/>
    <w:rsid w:val="00BC5019"/>
    <w:rsid w:val="00BF31DF"/>
    <w:rsid w:val="00C00B12"/>
    <w:rsid w:val="00C05629"/>
    <w:rsid w:val="00C10EC2"/>
    <w:rsid w:val="00C4236B"/>
    <w:rsid w:val="00C86764"/>
    <w:rsid w:val="00C90BE0"/>
    <w:rsid w:val="00CA4715"/>
    <w:rsid w:val="00CC3DCD"/>
    <w:rsid w:val="00CC5F2B"/>
    <w:rsid w:val="00D2338E"/>
    <w:rsid w:val="00D3686A"/>
    <w:rsid w:val="00D75C83"/>
    <w:rsid w:val="00DE6D39"/>
    <w:rsid w:val="00E0018E"/>
    <w:rsid w:val="00E0141A"/>
    <w:rsid w:val="00E15B78"/>
    <w:rsid w:val="00E263E5"/>
    <w:rsid w:val="00E351BB"/>
    <w:rsid w:val="00E50423"/>
    <w:rsid w:val="00E75012"/>
    <w:rsid w:val="00E83411"/>
    <w:rsid w:val="00E847A3"/>
    <w:rsid w:val="00E86526"/>
    <w:rsid w:val="00E96889"/>
    <w:rsid w:val="00E977FB"/>
    <w:rsid w:val="00EC1BE2"/>
    <w:rsid w:val="00ED05E0"/>
    <w:rsid w:val="00F25E8F"/>
    <w:rsid w:val="00F67AE8"/>
    <w:rsid w:val="00FD67CC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73BC13C6"/>
  <w15:docId w15:val="{E3C5CBDC-F2A6-437F-8C16-23573BAF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F2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F25E8F"/>
  </w:style>
  <w:style w:type="character" w:customStyle="1" w:styleId="eop">
    <w:name w:val="eop"/>
    <w:basedOn w:val="Zadanifontodlomka"/>
    <w:rsid w:val="00F25E8F"/>
  </w:style>
  <w:style w:type="character" w:customStyle="1" w:styleId="spellingerror">
    <w:name w:val="spellingerror"/>
    <w:basedOn w:val="Zadanifontodlomka"/>
    <w:rsid w:val="00F25E8F"/>
  </w:style>
  <w:style w:type="paragraph" w:styleId="Zaglavlje">
    <w:name w:val="header"/>
    <w:basedOn w:val="Normal"/>
    <w:link w:val="ZaglavljeChar"/>
    <w:uiPriority w:val="99"/>
    <w:unhideWhenUsed/>
    <w:rsid w:val="00F2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5E8F"/>
  </w:style>
  <w:style w:type="paragraph" w:styleId="Podnoje">
    <w:name w:val="footer"/>
    <w:basedOn w:val="Normal"/>
    <w:link w:val="PodnojeChar"/>
    <w:uiPriority w:val="99"/>
    <w:unhideWhenUsed/>
    <w:rsid w:val="00F2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5E8F"/>
  </w:style>
  <w:style w:type="paragraph" w:customStyle="1" w:styleId="Standard">
    <w:name w:val="Standard"/>
    <w:rsid w:val="00E50423"/>
    <w:pPr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StandardWeb">
    <w:name w:val="Normal (Web)"/>
    <w:basedOn w:val="Standard"/>
    <w:semiHidden/>
    <w:unhideWhenUsed/>
    <w:rsid w:val="00E50423"/>
    <w:pPr>
      <w:spacing w:before="280" w:after="280"/>
    </w:pPr>
  </w:style>
  <w:style w:type="table" w:styleId="Reetkatablice">
    <w:name w:val="Table Grid"/>
    <w:basedOn w:val="Obinatablica"/>
    <w:uiPriority w:val="59"/>
    <w:rsid w:val="0054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418B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36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narodne-novine.nn.hr/clanci/sluzbeni/2019_01_7_148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FA67AE1599B4DA9CE2F12FFF292B8" ma:contentTypeVersion="5" ma:contentTypeDescription="Create a new document." ma:contentTypeScope="" ma:versionID="0b411fc4ca0d280b263e66930c3669dd">
  <xsd:schema xmlns:xsd="http://www.w3.org/2001/XMLSchema" xmlns:xs="http://www.w3.org/2001/XMLSchema" xmlns:p="http://schemas.microsoft.com/office/2006/metadata/properties" xmlns:ns2="97d20ca8-5661-4bf1-a8a4-2cae06799277" xmlns:ns3="1fb13926-a9d1-45df-a96b-7c6c1b34b8ab" targetNamespace="http://schemas.microsoft.com/office/2006/metadata/properties" ma:root="true" ma:fieldsID="3dd67a16fd994d15548a1af3be9d3dda" ns2:_="" ns3:_="">
    <xsd:import namespace="97d20ca8-5661-4bf1-a8a4-2cae06799277"/>
    <xsd:import namespace="1fb13926-a9d1-45df-a96b-7c6c1b34b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20ca8-5661-4bf1-a8a4-2cae06799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3926-a9d1-45df-a96b-7c6c1b34b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79820-0C86-403D-8A37-B5A5FDA5B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20ca8-5661-4bf1-a8a4-2cae06799277"/>
    <ds:schemaRef ds:uri="1fb13926-a9d1-45df-a96b-7c6c1b34b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432404-4BEB-416D-9B98-45DF7B540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D80C4B-8327-45B0-BBD9-2E00A9507B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118</cp:revision>
  <dcterms:created xsi:type="dcterms:W3CDTF">2019-08-24T13:31:00Z</dcterms:created>
  <dcterms:modified xsi:type="dcterms:W3CDTF">2022-09-09T14:13:00Z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0x0101004EBFA67AE1599B4DA9CE2F12FFF292B8</vt:lpwstr>
  </property>
</Properties>
</file>