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F3" w:rsidRDefault="000D3AF3">
      <w:pPr>
        <w:rPr>
          <w:b/>
          <w:bCs/>
        </w:rPr>
      </w:pPr>
      <w:bookmarkStart w:id="0" w:name="_GoBack"/>
      <w:bookmarkEnd w:id="0"/>
    </w:p>
    <w:tbl>
      <w:tblPr>
        <w:tblStyle w:val="Tablicareetke3-isticanje11"/>
        <w:tblW w:w="10494" w:type="dxa"/>
        <w:jc w:val="center"/>
        <w:tblLayout w:type="fixed"/>
        <w:tblLook w:val="01E0" w:firstRow="1" w:lastRow="1" w:firstColumn="1" w:lastColumn="1" w:noHBand="0" w:noVBand="0"/>
      </w:tblPr>
      <w:tblGrid>
        <w:gridCol w:w="1985"/>
        <w:gridCol w:w="6663"/>
        <w:gridCol w:w="1846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8" w:type="dxa"/>
            <w:gridSpan w:val="2"/>
          </w:tcPr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6" w:type="dxa"/>
            <w:vAlign w:val="center"/>
          </w:tcPr>
          <w:p w:rsidR="000D3AF3" w:rsidRDefault="00EF0830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i w:val="0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RUJAN</w:t>
            </w:r>
          </w:p>
          <w:p w:rsidR="000D3AF3" w:rsidRDefault="00EF0830">
            <w:pPr>
              <w:widowControl w:val="0"/>
              <w:jc w:val="center"/>
              <w:outlineLvl w:val="0"/>
              <w:rPr>
                <w:rFonts w:asciiTheme="minorHAnsi" w:hAnsiTheme="minorHAnsi" w:cstheme="minorHAnsi"/>
                <w:b w:val="0"/>
                <w:bCs w:val="0"/>
                <w:i w:val="0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12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tcBorders>
              <w:left w:val="nil"/>
            </w:tcBorders>
          </w:tcPr>
          <w:p w:rsidR="000D3AF3" w:rsidRDefault="000D3AF3">
            <w:pPr>
              <w:widowControl w:val="0"/>
              <w:rPr>
                <w:i w:val="0"/>
                <w:iCs/>
              </w:rPr>
            </w:pPr>
          </w:p>
        </w:tc>
      </w:tr>
      <w:tr w:rsidR="000D3AF3" w:rsidTr="000D3AF3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 funkcionalne sposobnosti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A.2.1.</w:t>
            </w:r>
            <w:r>
              <w:rPr>
                <w:rFonts w:asciiTheme="minorHAnsi" w:hAnsiTheme="minorHAnsi" w:cstheme="minorHAnsi"/>
              </w:rPr>
              <w:t xml:space="preserve"> Prepoznaje i izvodi raznovrsne promjene položaja i gibanja tijela u prostoru. 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A.2.1. Prepoznaje i izvodi raznovrsne promjene položaja i gibanja tijela u prostoru. Razlikuje i izvodi </w:t>
            </w:r>
            <w:r>
              <w:rPr>
                <w:rFonts w:asciiTheme="minorHAnsi" w:hAnsiTheme="minorHAnsi" w:cstheme="minorHAnsi"/>
              </w:rPr>
              <w:t>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B.2.1. Praćenje morfoloških obilježja, motoričkih i funkcionalnih sposobnosti te statusa tjelesnog držanja.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</w:t>
            </w:r>
            <w:r>
              <w:rPr>
                <w:rFonts w:asciiTheme="minorHAnsi" w:hAnsiTheme="minorHAnsi" w:cstheme="minorHAnsi"/>
              </w:rPr>
              <w:t>ZK C.2.1. 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D.2.1. Preuzima odgovornost i razvija svijest o potrebi provođenja tjelesnog vježbanja u primjerenim zdravstveno-higijenskim uvjeti</w:t>
            </w:r>
            <w:r>
              <w:rPr>
                <w:rFonts w:asciiTheme="minorHAnsi" w:hAnsiTheme="minorHAnsi" w:cstheme="minorHAnsi"/>
              </w:rPr>
              <w:t>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D.2.4. Izvodi elementarne igre koje razvijaju samopoštovanje i samopouzdanje. Ustrajnošću postizati ciljeve.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D.2.2. Primjenjuje poznate kineziološke motoričke aktivnosti na otvorenim i zatvorenim sportskim vježbalištima.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Ciklična kretanj</w:t>
            </w:r>
            <w:r>
              <w:rPr>
                <w:rFonts w:ascii="Calibri" w:hAnsi="Calibri" w:cs="Calibri"/>
                <w:i w:val="0"/>
              </w:rPr>
              <w:t>a različitim tempom do 2 minute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bez pomagala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Inicijalno provjeravanje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(visina, težina, opseg, podlaktice, kožni nabor nadlaktice)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Inicijalno provjeravanje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(skok udalj s mjesta, pretklon raznožno, poligon natraške)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Inicijalno </w:t>
            </w:r>
            <w:r>
              <w:rPr>
                <w:rFonts w:asciiTheme="minorHAnsi" w:hAnsiTheme="minorHAnsi" w:cstheme="minorHAnsi"/>
                <w:i w:val="0"/>
              </w:rPr>
              <w:t>provjeravanje (izdržaj u visu, trčanje tri minute, podizanje trupa)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zadanom brzinom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Sunožni i jednonožni preskoci u mjestu i kretanju sa različitim z</w:t>
            </w:r>
            <w:r>
              <w:rPr>
                <w:rFonts w:asciiTheme="minorHAnsi" w:hAnsiTheme="minorHAnsi" w:cstheme="minorHAnsi"/>
                <w:i w:val="0"/>
              </w:rPr>
              <w:t>adacima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Sunožni i jednonožni poskoci u mjestu i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manjom loptom u cilj s različitih udaljenosti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zadanom brzinom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lakšom loptom u cilj s različitih udaljenosti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Ritmično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povezivanje jednonožnih i sun</w:t>
            </w:r>
            <w:r>
              <w:rPr>
                <w:rFonts w:asciiTheme="minorHAnsi" w:hAnsiTheme="minorHAnsi" w:cstheme="minorHAnsi"/>
                <w:i w:val="0"/>
              </w:rPr>
              <w:t>ožnih skokova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lakšom loptom u cilj s različitih udaljenosti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lopta u zid na različite načine i hvatanje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po uskoj površini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Ritmičko povezivanje jednonožnih i sunožnih skokova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Bacanje lakših lopta u zid na </w:t>
            </w:r>
            <w:r>
              <w:rPr>
                <w:rFonts w:asciiTheme="minorHAnsi" w:hAnsiTheme="minorHAnsi" w:cstheme="minorHAnsi"/>
                <w:i w:val="0"/>
              </w:rPr>
              <w:t>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zadanom brzinom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shd w:val="clear" w:color="auto" w:fill="auto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5" w:type="dxa"/>
          </w:tcPr>
          <w:p w:rsidR="000D3AF3" w:rsidRDefault="000D3AF3">
            <w:pPr>
              <w:widowControl w:val="0"/>
              <w:rPr>
                <w:rFonts w:asciiTheme="minorHAnsi" w:eastAsia="Calibr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OSOBNI I SOCIJALNI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3" w:type="dxa"/>
            <w:tcBorders>
              <w:top w:val="nil"/>
            </w:tcBorders>
          </w:tcPr>
          <w:p w:rsidR="000D3AF3" w:rsidRDefault="000D3AF3">
            <w:pPr>
              <w:widowControl w:val="0"/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A.1.2.  Razvija sposobnost opažanja i osnovne socijalne vještine.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A.1.3. Opisuje načine održavanja i primjenu osobne higijene i higijene okoline.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zdr </w:t>
            </w:r>
            <w:r>
              <w:rPr>
                <w:rFonts w:ascii="Calibri" w:hAnsi="Calibri" w:cstheme="minorHAnsi"/>
                <w:b w:val="0"/>
                <w:bCs w:val="0"/>
              </w:rPr>
              <w:t>B.1.2.A Prilagođava se novome okružju i opisuje svoje obaveze i uloge.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zdr. B.1.2.C Prepoznaje i uvažava različitosti.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Razvija sliku o sebi.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A.1.2.  Upravlja emocijama i ponašanjem.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 Razvija svoje potencijale.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osr A.1.4. Razvija </w:t>
            </w:r>
            <w:r>
              <w:rPr>
                <w:rFonts w:ascii="Calibri" w:hAnsi="Calibri" w:cstheme="minorHAnsi"/>
                <w:b w:val="0"/>
                <w:bCs w:val="0"/>
              </w:rPr>
              <w:t>radne navike.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C.1.3. Pridonosi skupini.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D.1.2.  Ostvaruje dobru komunikaciju s drugima. Uspješno surađuje.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6" w:type="dxa"/>
            <w:vMerge/>
            <w:tcBorders>
              <w:bottom w:val="dashSmallGap" w:sz="8" w:space="0" w:color="A6A6A6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EF0830">
      <w:pPr>
        <w:rPr>
          <w:rFonts w:cs="Calibri"/>
          <w:sz w:val="18"/>
          <w:szCs w:val="18"/>
        </w:rPr>
      </w:pPr>
      <w:r>
        <w:lastRenderedPageBreak/>
        <w:br w:type="page"/>
      </w:r>
    </w:p>
    <w:tbl>
      <w:tblPr>
        <w:tblStyle w:val="Tablicareetke3-isticanje11"/>
        <w:tblW w:w="10206" w:type="dxa"/>
        <w:tblLayout w:type="fixed"/>
        <w:tblLook w:val="01E0" w:firstRow="1" w:lastRow="1" w:firstColumn="1" w:lastColumn="1" w:noHBand="0" w:noVBand="0"/>
      </w:tblPr>
      <w:tblGrid>
        <w:gridCol w:w="1951"/>
        <w:gridCol w:w="6409"/>
        <w:gridCol w:w="1846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0" w:type="dxa"/>
            <w:gridSpan w:val="2"/>
          </w:tcPr>
          <w:p w:rsidR="000D3AF3" w:rsidRDefault="000D3AF3">
            <w:pPr>
              <w:pageBreakBefore/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46" w:type="dxa"/>
          </w:tcPr>
          <w:p w:rsidR="000D3AF3" w:rsidRDefault="00EF0830">
            <w:pPr>
              <w:pStyle w:val="Naslov"/>
              <w:widowControl w:val="0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LISTOPAD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12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9" w:type="dxa"/>
            <w:shd w:val="clear" w:color="auto" w:fill="auto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9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A.2.1. Prepoznaje i izvodi raznovrsne promjene položaja i gibanja tijela u prostoru. </w:t>
            </w:r>
            <w:r>
              <w:rPr>
                <w:rFonts w:asciiTheme="minorHAnsi" w:hAnsiTheme="minorHAnsi" w:cstheme="minorHAnsi"/>
              </w:rPr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C.2.1. Prati i prepoznaje osobna motorička postignuća u svladanim obrazovnim sadržajima obuhvaćenih </w:t>
            </w:r>
            <w:r>
              <w:rPr>
                <w:rFonts w:asciiTheme="minorHAnsi" w:hAnsiTheme="minorHAnsi" w:cstheme="minorHAnsi"/>
              </w:rPr>
              <w:t>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C.2.1. 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D.2.1. Preuzima odgovornost i razvija svijest o potrebi provođenja tjelesnog vježbanja u primjerenim </w:t>
            </w:r>
            <w:r>
              <w:rPr>
                <w:rFonts w:asciiTheme="minorHAnsi" w:hAnsiTheme="minorHAnsi" w:cstheme="minorHAnsi"/>
              </w:rPr>
              <w:t>zdravstveno - 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D.2.4. Izvodi elementarne igre koje razvijaju samopoštovanje i samopouzdanje. 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Brzo trčanje do 30 m iz visokog starta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lopta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</w:t>
            </w:r>
            <w:r>
              <w:rPr>
                <w:rFonts w:asciiTheme="minorHAnsi" w:hAnsiTheme="minorHAnsi" w:cstheme="minorHAnsi"/>
                <w:i w:val="0"/>
              </w:rPr>
              <w:t>e lakših lopta u zid na različite načine i hvatanje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lakšom loptom u cilj s različitih udaljenosti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</w:t>
            </w:r>
            <w:r>
              <w:rPr>
                <w:rFonts w:asciiTheme="minorHAnsi" w:hAnsiTheme="minorHAnsi" w:cstheme="minorHAnsi"/>
                <w:i w:val="0"/>
              </w:rPr>
              <w:t>anje lakših lopta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Poigravanje loptom lijevom i desnom rukom u mjestu (R)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s pomagalima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Skok u dalj iz </w:t>
            </w:r>
            <w:r>
              <w:rPr>
                <w:rFonts w:asciiTheme="minorHAnsi" w:hAnsiTheme="minorHAnsi" w:cstheme="minorHAnsi"/>
                <w:i w:val="0"/>
              </w:rPr>
              <w:t>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Poigravanje loptom lijevom i desnom rukom u mjestu (R)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s pomagalima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Poigravanje loptom lijevom i desnom rukom u mjestu (R)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 iz zaleta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Ciklična kretanja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ra</w:t>
            </w:r>
            <w:r>
              <w:rPr>
                <w:rFonts w:asciiTheme="minorHAnsi" w:hAnsiTheme="minorHAnsi" w:cstheme="minorHAnsi"/>
                <w:i w:val="0"/>
              </w:rPr>
              <w:t>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Poigravanje loptom lijevom i desnom rukom u mjestu (R)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s pomagalima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9" w:type="dxa"/>
            <w:shd w:val="clear" w:color="auto" w:fill="auto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6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51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9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C.1.2. Iskazuje pozitivna i visoka očekivanja i vjeruje u svoj uspjeh u učenju.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D.1.2.  Ostvaruje dobru komunikaciju s</w:t>
            </w:r>
            <w:r>
              <w:rPr>
                <w:rFonts w:ascii="Calibri" w:hAnsi="Calibri" w:cstheme="minorHAnsi"/>
                <w:b w:val="0"/>
                <w:bCs w:val="0"/>
              </w:rPr>
              <w:t xml:space="preserve"> drugima.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A.1.2.  Prihvaća različitosti među ljudima.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B.1.2.  Primjenjuje komunikacijske, praktične i socijalne vještine.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C.1.2. Identificira primjere dobroga odnosa prema drugim ljudima.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B.1.1.A Razlikuje primjereno od neprimjerenog ponašanja.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B.1.3.A  Prepoznaje igru kao važnu razvojnu i društvenu aktivnost.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 Razvija svoje potencijale.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A.1.4.  Razvija radne navike.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C.1.1. Prepo</w:t>
            </w:r>
            <w:r>
              <w:rPr>
                <w:rFonts w:ascii="Calibri" w:hAnsi="Calibri" w:cstheme="minorHAnsi"/>
                <w:b w:val="0"/>
                <w:bCs w:val="0"/>
              </w:rPr>
              <w:t>znaje potencijalno ugrožavajuće situacije i navodi što treba činiti u slučaju opasnosti.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46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p w:rsidR="000D3AF3" w:rsidRDefault="000D3AF3">
      <w:pPr>
        <w:rPr>
          <w:rFonts w:asciiTheme="minorHAnsi" w:hAnsiTheme="minorHAnsi" w:cstheme="minorHAnsi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662"/>
        <w:gridCol w:w="1962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2"/>
          </w:tcPr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62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STUDENI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="Calibri" w:hAnsi="Calibri" w:cstheme="minorHAnsi"/>
                <w:iCs/>
              </w:rPr>
              <w:t>12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4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C: </w:t>
            </w: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A.2.1. Prepoznaje i izvodi raznovrsne promjene položaja i gibanja tijela u prostoru.</w:t>
            </w:r>
            <w:r>
              <w:rPr>
                <w:rFonts w:asciiTheme="minorHAnsi" w:hAnsiTheme="minorHAnsi" w:cstheme="minorHAnsi"/>
              </w:rPr>
              <w:br/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</w:t>
            </w:r>
            <w:r>
              <w:rPr>
                <w:rFonts w:asciiTheme="minorHAnsi" w:hAnsiTheme="minorHAnsi" w:cstheme="minorHAnsi"/>
              </w:rPr>
              <w:t>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C.2.1 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D.2.1. Preuzima odgovornost i razvija svijest o potrebi provođenja </w:t>
            </w:r>
            <w:r>
              <w:rPr>
                <w:rFonts w:asciiTheme="minorHAnsi" w:hAnsiTheme="minorHAnsi" w:cstheme="minorHAnsi"/>
              </w:rPr>
              <w:t>tjelesnog vježbanja u primjerenim zdravstveno-higijenskim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D.2.2. Primjenjuje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D.2.3. Prihvaća pravila igara i surađuje sa suigračima.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Vođenje lopte lijevom i desnom rukom u pravocrtnom kretanju (R)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manjom loptom u cilj s različitih udaljenosti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</w:t>
            </w:r>
            <w:r>
              <w:rPr>
                <w:rFonts w:asciiTheme="minorHAnsi" w:hAnsiTheme="minorHAnsi" w:cstheme="minorHAnsi"/>
                <w:i w:val="0"/>
              </w:rPr>
              <w:t>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Dodavanje i zaustavljanje lopte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Dodavanje i zaustavljanje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Dodavanje i zaustavljanje lopte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Dodavanje i zaustavljanje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Udarac na vrata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lastRenderedPageBreak/>
              <w:t>Vođenje lopte lijevom i desnom rukom u  pravocrtnom kretanju (R)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Udarac na vrata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Udarac na vrata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Osnovni </w:t>
            </w:r>
            <w:r>
              <w:rPr>
                <w:rFonts w:asciiTheme="minorHAnsi" w:hAnsiTheme="minorHAnsi" w:cstheme="minorHAnsi"/>
                <w:i w:val="0"/>
              </w:rPr>
              <w:t>oblici kretanja uz glazbu različitog ritma i tempa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daljinu iz zaleta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silaženje po kosini i suprotno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igre s pomagalima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OSOBNI I </w:t>
            </w:r>
            <w:r>
              <w:rPr>
                <w:rFonts w:asciiTheme="minorHAnsi" w:hAnsiTheme="minorHAnsi" w:cstheme="minorHAnsi"/>
                <w:iCs/>
              </w:rPr>
              <w:t>SOCIJALNI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ZDRAVLJE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PODUZETNIŠTVO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C.1.2.  Iskazuje pozitivna i visoka očekivanja i vjeruje u svoj uspjeh u učenju.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uku D.1.2.  Ostvaruje dobru komunikaciju s </w:t>
            </w:r>
            <w:r>
              <w:rPr>
                <w:rFonts w:ascii="Calibri" w:hAnsi="Calibri" w:cstheme="minorHAnsi"/>
                <w:b w:val="0"/>
                <w:bCs w:val="0"/>
              </w:rPr>
              <w:t>drugima. Uspješno surađuje.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A.1.2. Upravlja emocijama i ponašanjem.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A.1.4. Razvija radne navike.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B.1.2. Razvija komunikacijske kompetencije.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C.1.2. Opisuje kako društvene norme i pravila reguliraju ponaša</w:t>
            </w:r>
            <w:r>
              <w:rPr>
                <w:rFonts w:ascii="Calibri" w:hAnsi="Calibri" w:cstheme="minorHAnsi"/>
                <w:b w:val="0"/>
                <w:bCs w:val="0"/>
              </w:rPr>
              <w:t>nje i međusobne odnose.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A.1.1.  Razvija komunikativnost i suradništvo.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A.1.2.  Razvija sposobnost opažanja i osnovne socijalne vještine.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A.1.2.  Prihvaća različitosti među ljudima.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odr B.1.2.  Primjenjuje komunikacijske, praktične i socijalne </w:t>
            </w:r>
            <w:r>
              <w:rPr>
                <w:rFonts w:ascii="Calibri" w:hAnsi="Calibri" w:cstheme="minorHAnsi"/>
                <w:b w:val="0"/>
                <w:bCs w:val="0"/>
              </w:rPr>
              <w:t>vještine.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C.1.2. Identificira primjere dobroga odnosa prema drugim ljudima.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B.1.2.B  Razlikuje osnovne emocije i razvija empatiju.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pod A.1.1. Primjenjuje inovativna i </w:t>
            </w:r>
            <w:r>
              <w:rPr>
                <w:rFonts w:ascii="Calibri" w:hAnsi="Calibri" w:cstheme="minorHAnsi"/>
                <w:b w:val="0"/>
                <w:bCs w:val="0"/>
              </w:rPr>
              <w:t>kreativna rješenja.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62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EF0830">
      <w:pPr>
        <w:rPr>
          <w:rFonts w:cs="Calibri"/>
          <w:sz w:val="18"/>
          <w:szCs w:val="18"/>
        </w:rPr>
      </w:pPr>
      <w:r>
        <w:lastRenderedPageBreak/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800"/>
        <w:gridCol w:w="1824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3" w:type="dxa"/>
            <w:gridSpan w:val="2"/>
          </w:tcPr>
          <w:p w:rsidR="000D3AF3" w:rsidRDefault="000D3AF3">
            <w:pPr>
              <w:pageBreakBefore/>
              <w:widowControl w:val="0"/>
              <w:jc w:val="center"/>
              <w:rPr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4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PROSINAC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5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 xml:space="preserve">Zdravstveni i odgojni učinci tjelesnog </w:t>
            </w:r>
            <w:r>
              <w:rPr>
                <w:rFonts w:asciiTheme="minorHAnsi" w:hAnsiTheme="minorHAnsi"/>
                <w:i w:val="0"/>
              </w:rPr>
              <w:t>vježbanja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A.2.1. Razlikuje i izvodi jednostavne 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A.2.1. Prepoznaje i izvodi raznovrsne promjene položaja i gibanja tijela u prostoru.</w:t>
            </w:r>
            <w:r>
              <w:rPr>
                <w:rFonts w:ascii="Calibri" w:hAnsi="Calibri" w:cs="Calibri"/>
              </w:rPr>
              <w:br/>
              <w:t xml:space="preserve">Razlikuje i izvodi jednostavne </w:t>
            </w:r>
            <w:r>
              <w:rPr>
                <w:rFonts w:ascii="Calibri" w:hAnsi="Calibri" w:cs="Calibri"/>
              </w:rPr>
              <w:t>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Izvodi prilagođene prirodne načine gibanja.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C.2.1 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D.2.1. Preuzima odgovornost i razvija svijest o potrebi p</w:t>
            </w:r>
            <w:r>
              <w:rPr>
                <w:rFonts w:ascii="Calibri" w:hAnsi="Calibri" w:cs="Calibri"/>
              </w:rPr>
              <w:t>rovođenja tjelesnog vježbanja u primjerenim zdravstveno-higijenskim uvjetima.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D.2.2. Primjenjuje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D.2.3. Surađuje u elementarnim igrama i prihvaća pra</w:t>
            </w:r>
            <w:r>
              <w:rPr>
                <w:rFonts w:ascii="Calibri" w:hAnsi="Calibri" w:cs="Calibri"/>
              </w:rPr>
              <w:t>vila igara.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D.2.4. Izvodi elementarne igre koje razvijaju samopoštovanje i samopouzdanje.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left w:val="nil"/>
            </w:tcBorders>
          </w:tcPr>
          <w:p w:rsidR="000D3AF3" w:rsidRDefault="00EF0830">
            <w:r>
              <w:rPr>
                <w:rFonts w:ascii="Calibri" w:hAnsi="Calibri" w:cs="Calibri"/>
                <w:i w:val="0"/>
              </w:rPr>
              <w:t>Penjanje na zapreke do 80 cm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Elementarna igra s pomagalima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Naskok na povišenje do 40 cm, različiti saskoci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 xml:space="preserve">Štafetna igra s </w:t>
            </w:r>
            <w:r>
              <w:rPr>
                <w:rFonts w:ascii="Calibri" w:hAnsi="Calibri" w:cs="Calibri"/>
                <w:i w:val="0"/>
              </w:rPr>
              <w:t>pomagalima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naprijed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Preskakivanje kratke vijače u kretanju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naprijed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Dodavanje i zaustavljanje lopte unutarnjom stranom stopala (N)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naprijed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Naskok na povišenja do 40 cm, različiti saskoci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natrag niz kosinu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 xml:space="preserve">Vođenje lopte lijevom </w:t>
            </w:r>
            <w:r>
              <w:rPr>
                <w:rFonts w:ascii="Calibri" w:hAnsi="Calibri" w:cs="Calibri"/>
                <w:i w:val="0"/>
              </w:rPr>
              <w:t>i desnom rukom u  pravocrtnom kretanju (R)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natrag niz kosinu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Hodanje zadanom brzinom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Penjanje po švedskim ljestvama, silaženje po kosini i suprotno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>Elementarna igra s pomagalima</w:t>
            </w:r>
          </w:p>
          <w:p w:rsidR="000D3AF3" w:rsidRDefault="000D3AF3">
            <w:pPr>
              <w:rPr>
                <w:rFonts w:ascii="Calibri" w:hAnsi="Calibri" w:cs="Calibri"/>
                <w:i w:val="0"/>
              </w:rPr>
            </w:pPr>
          </w:p>
          <w:p w:rsidR="000D3AF3" w:rsidRDefault="00EF0830">
            <w:r>
              <w:rPr>
                <w:rFonts w:ascii="Calibri" w:hAnsi="Calibri" w:cs="Calibri"/>
                <w:i w:val="0"/>
              </w:rPr>
              <w:t>Kolut natrag niz kosinu</w:t>
            </w:r>
          </w:p>
          <w:p w:rsidR="000D3AF3" w:rsidRDefault="00EF0830">
            <w:r>
              <w:rPr>
                <w:rFonts w:ascii="Calibri" w:hAnsi="Calibri" w:cs="Calibri"/>
                <w:i w:val="0"/>
              </w:rPr>
              <w:t xml:space="preserve">Sunožni i jednonožni poskoci u mjestu i </w:t>
            </w:r>
            <w:r>
              <w:rPr>
                <w:rFonts w:ascii="Calibri" w:hAnsi="Calibri" w:cs="Calibri"/>
                <w:i w:val="0"/>
              </w:rPr>
              <w:t>kretanju s različitim zadatcima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</w:tcPr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D.1.2.  Ostvaruje</w:t>
            </w:r>
            <w:r>
              <w:rPr>
                <w:rFonts w:ascii="Calibri" w:hAnsi="Calibri" w:cstheme="minorHAnsi"/>
                <w:b w:val="0"/>
                <w:bCs w:val="0"/>
              </w:rPr>
              <w:t xml:space="preserve"> dobru komunikaciju s drugima. Uspješno surađuje.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A.1.1. Primjenjuje inovativna i kreativna rješenja.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 Opisuje važnost redovite tjelesne aktivnosti za rast i razvoj.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B.1.2.  Primjenjuje komunikacijske, praktične i socijalne vješt</w:t>
            </w:r>
            <w:r>
              <w:rPr>
                <w:rFonts w:ascii="Calibri" w:hAnsi="Calibri" w:cstheme="minorHAnsi"/>
                <w:b w:val="0"/>
                <w:bCs w:val="0"/>
              </w:rPr>
              <w:t>ine.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C.1.2.  Razlikuje dobar od lošeg odnosa među ljudima.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Razvija svoje potencijale.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A.1.4.  Razvija radne navike.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B.1.3. Razvija strategije rješavanja sukoba.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osr C.1.2. Opisuje kako društvene </w:t>
            </w:r>
            <w:r>
              <w:rPr>
                <w:rFonts w:ascii="Calibri" w:hAnsi="Calibri" w:cstheme="minorHAnsi"/>
                <w:b w:val="0"/>
                <w:bCs w:val="0"/>
              </w:rPr>
              <w:t>norme i pravila reguliraju ponašanje i međusobne odnose.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C.1.3. Pridonosi skupini.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4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0D3AF3">
      <w:pPr>
        <w:rPr>
          <w:rFonts w:cs="Calibri"/>
          <w:sz w:val="18"/>
          <w:szCs w:val="18"/>
        </w:rPr>
      </w:pPr>
    </w:p>
    <w:p w:rsidR="000D3AF3" w:rsidRDefault="00EF0830">
      <w:pPr>
        <w:rPr>
          <w:rFonts w:cs="Calibri"/>
          <w:sz w:val="18"/>
          <w:szCs w:val="18"/>
        </w:rPr>
      </w:pPr>
      <w:r>
        <w:br w:type="page"/>
      </w:r>
    </w:p>
    <w:p w:rsidR="000D3AF3" w:rsidRDefault="000D3AF3">
      <w:pPr>
        <w:rPr>
          <w:rFonts w:cs="Calibri"/>
          <w:sz w:val="18"/>
          <w:szCs w:val="18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375"/>
        <w:gridCol w:w="2249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8" w:type="dxa"/>
            <w:gridSpan w:val="2"/>
          </w:tcPr>
          <w:p w:rsidR="000D3AF3" w:rsidRDefault="000D3AF3">
            <w:pPr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49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SIJEČANJ</w:t>
            </w:r>
          </w:p>
          <w:p w:rsidR="000D3AF3" w:rsidRDefault="00EF0830">
            <w:pPr>
              <w:widowControl w:val="0"/>
              <w:jc w:val="center"/>
              <w:rPr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5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 xml:space="preserve">Zdravstveni i </w:t>
            </w:r>
            <w:r>
              <w:rPr>
                <w:rFonts w:asciiTheme="minorHAnsi" w:hAnsiTheme="minorHAnsi"/>
                <w:i w:val="0"/>
              </w:rPr>
              <w:t>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5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A.2.1. Prepoznaje i izvodi raznovrsne promjene položaja i gibanja tijela u prostoru.</w:t>
            </w:r>
            <w:r>
              <w:rPr>
                <w:rFonts w:asciiTheme="minorHAnsi" w:hAnsiTheme="minorHAnsi" w:cstheme="minorHAnsi"/>
              </w:rPr>
              <w:br/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A.2.1. Razlikuje i izv</w:t>
            </w:r>
            <w:r>
              <w:rPr>
                <w:rFonts w:asciiTheme="minorHAnsi" w:hAnsiTheme="minorHAnsi" w:cstheme="minorHAnsi"/>
              </w:rPr>
              <w:t>odi jednostavne prirodne načine gibanja.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OŠ TZK C.2.1. 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OŠ TZK D.2.1. Preuzima odgovornost i razvija </w:t>
            </w:r>
            <w:r>
              <w:rPr>
                <w:rFonts w:ascii="Calibri" w:hAnsi="Calibri" w:cs="Calibri"/>
              </w:rPr>
              <w:t>svijest o potrebi provođenja tjelesnog vježbanja u primjerenim zdravstveno-higijenskim uvjetima.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D.2.2. Primjenjuje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D.2.3. Prihvaća pravila igara i s</w:t>
            </w:r>
            <w:r>
              <w:rPr>
                <w:rFonts w:ascii="Calibri" w:hAnsi="Calibri" w:cs="Calibri"/>
              </w:rPr>
              <w:t>urađuje sa suigračima.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OŠ TZK D.2.4. Aktivno sudjeluje u elementarnim igrama koje razvijaju samopoštovanje, samopouzdanje i ustrajnost.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Oponašanje kretanja životinja i različitih ljudskih aktivnosti (improvizacija koreografije)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Sto</w:t>
            </w:r>
            <w:r>
              <w:rPr>
                <w:rFonts w:ascii="Calibri" w:hAnsi="Calibri" w:cstheme="minorHAnsi"/>
                <w:i w:val="0"/>
              </w:rPr>
              <w:t>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Dodavanje i zaustavljanje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naprijed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Osnovni oblici kretanja uz glazbu različitog ritma i tempa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Naskok na povišenja do 40 cm, različiti saskoci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na zapreke do 80 cm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Osnovni oblici kretanja uz glazbu različitog ritma i tempa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po švedskim ljestvama, silaženje po kosini i suprotno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natrag niz kosinu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Preskakivanje kratke vijače u kretanju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Vođenje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po uskoj površini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po švedskim ljestvama, silaženje po kosini i suprotno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5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ODRŽIVI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5" w:type="dxa"/>
            <w:tcBorders>
              <w:top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uku C.1.2.  Iskazuje pozitivna i visoka očekivanja i vjeruje u svoj uspjeh u učenju.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zdr A.1.1.B Opisuje važnost redovite tjelesne aktivnosti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za rast i razvoj.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zdr B.1.2.B  Razlikuje osnovne emocije i razvija empatiju.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odr B.1.2.  Primjenjuje komunikacijske, praktične i socijalne vještine.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osr A.1.3.  Razvija svoje potencijale.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osr A.1.4.  Razvija radne na</w:t>
            </w:r>
            <w:r>
              <w:rPr>
                <w:rFonts w:asciiTheme="minorHAnsi" w:hAnsiTheme="minorHAnsi" w:cstheme="minorHAnsi"/>
                <w:b w:val="0"/>
                <w:bCs w:val="0"/>
              </w:rPr>
              <w:t>vike.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osr C.1.1. Prepoznaje potencijalno ugrožavajuće situacije i navodi što treba činiti u slučaju opasnosti.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  <w:i/>
                <w:iCs/>
              </w:rPr>
            </w:pP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49" w:type="dxa"/>
            <w:vMerge/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EF083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983"/>
        <w:gridCol w:w="6522"/>
        <w:gridCol w:w="1962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2"/>
          </w:tcPr>
          <w:p w:rsidR="000D3AF3" w:rsidRDefault="000D3AF3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962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VELJAČA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 xml:space="preserve">C: Motorička </w:t>
            </w: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A.2.1. Prepoznaje i izvodi raznovrsne promjene položaja i gibanja tijela u prostoru.</w:t>
            </w:r>
          </w:p>
          <w:p w:rsidR="000D3AF3" w:rsidRDefault="00EF0830">
            <w:pPr>
              <w:widowControl w:val="0"/>
              <w:textAlignment w:val="baseline"/>
              <w:rPr>
                <w:color w:val="231F20"/>
              </w:rPr>
            </w:pPr>
            <w:r>
              <w:rPr>
                <w:rFonts w:ascii="Calibri" w:hAnsi="Calibri"/>
                <w:color w:val="231F20"/>
                <w:sz w:val="22"/>
                <w:szCs w:val="22"/>
              </w:rPr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Izvodi prilagođene prirodne načine </w:t>
            </w:r>
            <w:r>
              <w:rPr>
                <w:rFonts w:asciiTheme="minorHAnsi" w:hAnsiTheme="minorHAnsi" w:cstheme="minorHAnsi"/>
              </w:rPr>
              <w:t>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C.2.1.Prati i prepoznaje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OŠ TZK D.2.1. Preuzima odgovornost i razvija svijest o potrebi provođenja </w:t>
            </w:r>
            <w:r>
              <w:rPr>
                <w:rFonts w:ascii="Calibri" w:hAnsi="Calibri" w:cs="Calibri"/>
              </w:rPr>
              <w:t>tjelesnog vježbanja u primjerenim zdravstveno-higijenskim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D.2.2. Primjenjuje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D.2.4. Izvodi elementarne igre koje razvijaju samopoštovanje i</w:t>
            </w:r>
            <w:r>
              <w:rPr>
                <w:rFonts w:ascii="Calibri" w:hAnsi="Calibri" w:cs="Calibri"/>
              </w:rPr>
              <w:t xml:space="preserve"> samopouzdanje.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Elementarna igra s pomagalima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Oponašanje kretanja životinja i različitih ljudskih aktivnosti (improvizacija koreografije)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Štafetna igra s pomagalima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Ritmično po</w:t>
            </w:r>
            <w:r>
              <w:rPr>
                <w:rFonts w:asciiTheme="minorHAnsi" w:hAnsiTheme="minorHAnsi" w:cstheme="minorHAnsi"/>
                <w:i w:val="0"/>
              </w:rPr>
              <w:t>vezivanje jednonožnih i sunožnih skokova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na zapreke do 80 cm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silaženje po kosini i suprotno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Osnovni oblici kretanja uz glazbu različitog ritma i tempa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upo</w:t>
            </w:r>
            <w:r>
              <w:rPr>
                <w:rFonts w:asciiTheme="minorHAnsi" w:hAnsiTheme="minorHAnsi" w:cstheme="minorHAnsi"/>
                <w:i w:val="0"/>
              </w:rPr>
              <w:t>ra i sjedova na spravama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Naskok na povišenje do 40 cm, različiti saskoci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Penjanje po švedskim ljestvama, silaženje po kosini i </w:t>
            </w:r>
            <w:r>
              <w:rPr>
                <w:rFonts w:asciiTheme="minorHAnsi" w:hAnsiTheme="minorHAnsi" w:cstheme="minorHAnsi"/>
                <w:i w:val="0"/>
              </w:rPr>
              <w:t>suprotno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Osnovni oblici kretanja uz glazbu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različitog ritma i tempa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2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ZDRAVLJE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2" w:type="dxa"/>
            <w:tcBorders>
              <w:top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 B.1.4.  Procjenjuje je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 xml:space="preserve"> li uspješno riješio zadatak.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uku D.1.2.  Ostvaruje dobru komunikaciju s drugima. Uspješno surađuje.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zdr A.1.1.B 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zdr B.1.2.B  Razlikuje osnovne emocije i razvija empatiju.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zdr B.1.3.A  Prep</w:t>
            </w: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oznaje igru kao važnu razvojnu i društvenu aktivnost.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 A.1.1.  Razvija sliku o sebi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 A.1.2.  Upravlja emocijama i ponašanjem.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osr A.1.4.  Razvija radne navike.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231F20"/>
              </w:rPr>
              <w:t>odr A.1.2.  Razvija sposobnost opažanja i osnovne socijalne vještine.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962" w:type="dxa"/>
            <w:vMerge/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EF0830">
      <w:pPr>
        <w:rPr>
          <w:rFonts w:cs="Calibri"/>
          <w:sz w:val="18"/>
          <w:szCs w:val="18"/>
        </w:rPr>
      </w:pPr>
      <w:r>
        <w:lastRenderedPageBreak/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  <w:gridCol w:w="1678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2"/>
          </w:tcPr>
          <w:p w:rsidR="000D3AF3" w:rsidRDefault="000D3AF3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78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OŽUJAK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13 </w:t>
            </w:r>
            <w:r>
              <w:rPr>
                <w:rFonts w:asciiTheme="minorHAnsi" w:hAnsiTheme="minorHAnsi" w:cstheme="minorHAnsi"/>
                <w:iCs/>
              </w:rPr>
              <w:t>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A.2.1. Prepoznaje i izvodi raznovrsne promjene položaja i gibanja tijela u </w:t>
            </w:r>
            <w:r>
              <w:rPr>
                <w:rFonts w:asciiTheme="minorHAnsi" w:hAnsiTheme="minorHAnsi" w:cstheme="minorHAnsi"/>
              </w:rPr>
              <w:t>prostoru.</w:t>
            </w:r>
            <w:r>
              <w:rPr>
                <w:rFonts w:asciiTheme="minorHAnsi" w:hAnsiTheme="minorHAnsi" w:cstheme="minorHAnsi"/>
              </w:rPr>
              <w:br/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C.2.1. Prati i prepoznaje osobna motorička postignuća u svladanim obrazovnim sadržajima o</w:t>
            </w:r>
            <w:r>
              <w:rPr>
                <w:rFonts w:ascii="Calibri" w:hAnsi="Calibri" w:cs="Calibri"/>
              </w:rPr>
              <w:t>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D.2.2. Primjenjuje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OŠ TZK D.2.3. Prihvaća pravila igara i surađuje sa suigračima.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OŠ TZK D.2.4. Izvodi elementarne igre koje </w:t>
            </w:r>
            <w:r>
              <w:rPr>
                <w:rFonts w:ascii="Calibri" w:hAnsi="Calibri" w:cs="Calibri"/>
              </w:rPr>
              <w:t>razvijaju samopoštovanje i samopouzdanje.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silaženje po kosini i suprotno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Osnovni oblici kretanja uz glazbu različitog ritma i tempa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penjanjem uz ok</w:t>
            </w:r>
            <w:r>
              <w:rPr>
                <w:rFonts w:asciiTheme="minorHAnsi" w:hAnsiTheme="minorHAnsi" w:cstheme="minorHAnsi"/>
                <w:i w:val="0"/>
              </w:rPr>
              <w:t>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Sunožni i jednonožni poskoci u mjestu i kretanje s različitim zadatcima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silaženje po kosini i suprotno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Oponašanje kretanja životinja i različitih </w:t>
            </w:r>
            <w:r>
              <w:rPr>
                <w:rFonts w:asciiTheme="minorHAnsi" w:hAnsiTheme="minorHAnsi" w:cstheme="minorHAnsi"/>
                <w:i w:val="0"/>
              </w:rPr>
              <w:t>ljudskih aktivnosti (improvizacija koreografije)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silaženje po kosini i suprotno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Naskok na povišenje do 40 cm, različiti saskoci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Penjanje po švedskim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l</w:t>
            </w:r>
            <w:r>
              <w:rPr>
                <w:rFonts w:asciiTheme="minorHAnsi" w:hAnsiTheme="minorHAnsi" w:cstheme="minorHAnsi"/>
                <w:i w:val="0"/>
              </w:rPr>
              <w:t>jestvama, silaženje po kosini i suprotno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Ritmično povezivanje jednonožnih i sunožnih skokova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Kolut naprijed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po švedskim ljestvama, sil</w:t>
            </w:r>
            <w:r>
              <w:rPr>
                <w:rFonts w:asciiTheme="minorHAnsi" w:hAnsiTheme="minorHAnsi" w:cstheme="minorHAnsi"/>
                <w:i w:val="0"/>
              </w:rPr>
              <w:t>aženje po kosini i suprotno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Naskok na povišenje do 40 cm, različiti saskoci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u cilj s različitih udaljenosti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Preskakivanje kratke vijače u kretanju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8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UČITI </w:t>
            </w:r>
            <w:r>
              <w:rPr>
                <w:rFonts w:asciiTheme="minorHAnsi" w:hAnsiTheme="minorHAnsi" w:cstheme="minorHAnsi"/>
                <w:iCs/>
              </w:rPr>
              <w:t>KAKO UČITI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OSOBNI I SOCIJALNI RAZVOJ</w:t>
            </w: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46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A.1.4.  Oblikuje i izražava svoje misli i osjećaje.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uku C.1.2.  Iskazuje pozitivna i visoka očekivanja i </w:t>
            </w:r>
            <w:r>
              <w:rPr>
                <w:rFonts w:ascii="Calibri" w:hAnsi="Calibri" w:cstheme="minorHAnsi"/>
                <w:b w:val="0"/>
                <w:bCs w:val="0"/>
              </w:rPr>
              <w:t>vjeruje u svoj uspjeh u učenju.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D.1.2.  Ostvaruje dobru komunikaciju s drugima. Uspješno surađuje.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A.1.1. Primjenjuje inovativna i kreativna rješenja.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A.1.2.  Upr</w:t>
            </w:r>
            <w:r>
              <w:rPr>
                <w:rFonts w:ascii="Calibri" w:hAnsi="Calibri" w:cstheme="minorHAnsi"/>
                <w:b w:val="0"/>
                <w:bCs w:val="0"/>
              </w:rPr>
              <w:t>avlja emocijama i ponašanjem.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 Razvija svoje potencijale.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A.1.1.  Razvija komunikativnost i suradništvo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A.1.2.  Prihvaća različitosti među ljudima.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C.1.2.  Razlikuje dobar od lošeg odnosa među ljudima.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zdr A.1.3. Opisuje načine </w:t>
            </w:r>
            <w:r>
              <w:rPr>
                <w:rFonts w:ascii="Calibri" w:hAnsi="Calibri" w:cstheme="minorHAnsi"/>
                <w:b w:val="0"/>
                <w:bCs w:val="0"/>
              </w:rPr>
              <w:t>održavanja i primjenu osobne higijene i higijene okoline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B.1.1.A Razlikuje primjereno od neprimjerenoga ponašanja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B.1.2.B  Razlikuje osnovne emocije i razvija empatiju.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</w:t>
            </w:r>
            <w:r>
              <w:rPr>
                <w:rFonts w:ascii="Calibri" w:hAnsi="Calibri" w:cstheme="minorHAnsi"/>
                <w:b w:val="0"/>
                <w:bCs w:val="0"/>
              </w:rPr>
              <w:t xml:space="preserve"> B.1.2.C Prepoznaje i uvažava različitosti.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78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i w:val="0"/>
              </w:rPr>
            </w:pPr>
          </w:p>
        </w:tc>
      </w:tr>
    </w:tbl>
    <w:p w:rsidR="000D3AF3" w:rsidRDefault="000D3AF3">
      <w:pPr>
        <w:rPr>
          <w:rFonts w:cs="Calibri"/>
          <w:sz w:val="18"/>
          <w:szCs w:val="18"/>
        </w:rPr>
      </w:pPr>
    </w:p>
    <w:p w:rsidR="000D3AF3" w:rsidRDefault="00EF0830"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05"/>
        <w:gridCol w:w="7"/>
        <w:gridCol w:w="6831"/>
        <w:gridCol w:w="1824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3" w:type="dxa"/>
            <w:gridSpan w:val="3"/>
          </w:tcPr>
          <w:p w:rsidR="000D3AF3" w:rsidRDefault="000D3AF3">
            <w:pPr>
              <w:pageBreakBefore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4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TRAVANJ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9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1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tcBorders>
              <w:left w:val="nil"/>
            </w:tcBorders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SADRŽAJI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1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A.2.1. </w:t>
            </w:r>
            <w:r>
              <w:rPr>
                <w:rFonts w:asciiTheme="minorHAnsi" w:hAnsiTheme="minorHAnsi" w:cstheme="minorHAnsi"/>
              </w:rPr>
              <w:t>Prepoznaje i izvodi raznovrsne promjene položaja i gibanja tijela u prostoru.</w:t>
            </w:r>
            <w:r>
              <w:rPr>
                <w:rFonts w:asciiTheme="minorHAnsi" w:hAnsiTheme="minorHAnsi" w:cstheme="minorHAnsi"/>
              </w:rPr>
              <w:br/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C.2.1. Prati i prepozn</w:t>
            </w:r>
            <w:r>
              <w:rPr>
                <w:rFonts w:asciiTheme="minorHAnsi" w:hAnsiTheme="minorHAnsi" w:cstheme="minorHAnsi"/>
              </w:rPr>
              <w:t>aje osobna motorička 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D.2.1. Preuzima odgovornost i razvija svijest o potrebi provođenja tjelesnog vježbanja u primjerenim zdravstveno - 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D.2.2. Primj</w:t>
            </w:r>
            <w:r>
              <w:rPr>
                <w:rFonts w:asciiTheme="minorHAnsi" w:hAnsiTheme="minorHAnsi" w:cstheme="minorHAnsi"/>
              </w:rPr>
              <w:t>enjuje poznate kineziološke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D.2.4. Izvodi elementarne igre koje razvijaju samopoštovanje i samopouzdanje.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Kolut natrag niz kosinu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na zapr</w:t>
            </w:r>
            <w:r>
              <w:rPr>
                <w:rFonts w:ascii="Calibri" w:hAnsi="Calibri" w:cstheme="minorHAnsi"/>
                <w:i w:val="0"/>
              </w:rPr>
              <w:t>eke do 80 cm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Različiti položaji upora i sjedova na spravama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Elementarna igra s pomagalima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Stoj penjanjem uz okomitu plohu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Štafetna igra s pomagalima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Gađanje lopticom ili lakšom loptom u cilj s različitih udaljenosti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Ciklična kretanja različitim tempom </w:t>
            </w:r>
            <w:r>
              <w:rPr>
                <w:rFonts w:ascii="Calibri" w:hAnsi="Calibri" w:cstheme="minorHAnsi"/>
                <w:i w:val="0"/>
              </w:rPr>
              <w:t>do 2 minute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 zid na različite načine i hvatanje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na zapreke do 80 cm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Vođenje lopte unutarnjom stranom stopala (N)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na zapreke do 80 cm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Ciklična kretanja različitim te</w:t>
            </w:r>
            <w:r>
              <w:rPr>
                <w:rFonts w:ascii="Calibri" w:hAnsi="Calibri" w:cstheme="minorHAnsi"/>
                <w:i w:val="0"/>
              </w:rPr>
              <w:t>mpom do 2 minute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Penjanje na zapreke do 80 cm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Skok u daljinu iz zaleta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Bacanje lakših lopti u zid na različite načine i hvatanje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po uskoj površni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gridSpan w:val="2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1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05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ODRŽIVI RAZVOJ</w:t>
            </w: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OSOBNI I </w:t>
            </w:r>
            <w:r>
              <w:rPr>
                <w:rFonts w:asciiTheme="minorHAnsi" w:hAnsiTheme="minorHAnsi" w:cstheme="minorHAnsi"/>
                <w:iCs/>
              </w:rPr>
              <w:t>SOCIJALNI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PODUZETNIŠTVO</w:t>
            </w: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38" w:type="dxa"/>
            <w:gridSpan w:val="2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C.1.2.  Iskazuje pozitivna i visoka očekivanja i vjeruje u svoj uspjeh u učenju.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A.1.1.  Razvija komunikativnost i suradništvo.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B.1.2.  Prim</w:t>
            </w:r>
            <w:r>
              <w:rPr>
                <w:rFonts w:ascii="Calibri" w:hAnsi="Calibri" w:cstheme="minorHAnsi"/>
                <w:b w:val="0"/>
                <w:bCs w:val="0"/>
              </w:rPr>
              <w:t>jenjuje komunikacijske, praktične i socijalne vještine.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A.1.2.  Upravlja emocijama i ponašanjem.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A.1.4.  Razvija radne navike.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osr C.1.1. Prepoznaje potencijalno ugrožavajuće situacije i navodi što treba činiti </w:t>
            </w:r>
            <w:r>
              <w:rPr>
                <w:rFonts w:ascii="Calibri" w:hAnsi="Calibri" w:cstheme="minorHAnsi"/>
                <w:b w:val="0"/>
                <w:bCs w:val="0"/>
              </w:rPr>
              <w:t>u slučaju opasnosti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B.1.1.A  Razlikuje primjereno od neprimjerenog ponašanja.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zdr B.1.3.A  Prepoznaje igru kao važnu razvojnu i </w:t>
            </w:r>
            <w:r>
              <w:rPr>
                <w:rFonts w:ascii="Calibri" w:hAnsi="Calibri" w:cstheme="minorHAnsi"/>
                <w:b w:val="0"/>
                <w:bCs w:val="0"/>
              </w:rPr>
              <w:t>društvenu aktivnost.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4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0D3AF3">
      <w:pPr>
        <w:rPr>
          <w:rFonts w:cs="Calibri"/>
          <w:sz w:val="18"/>
          <w:szCs w:val="18"/>
        </w:rPr>
      </w:pPr>
    </w:p>
    <w:p w:rsidR="000D3AF3" w:rsidRDefault="00EF0830">
      <w:pPr>
        <w:rPr>
          <w:rFonts w:cs="Calibri"/>
          <w:sz w:val="18"/>
          <w:szCs w:val="18"/>
        </w:rPr>
      </w:pPr>
      <w:r>
        <w:br w:type="page"/>
      </w: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843"/>
        <w:gridCol w:w="6800"/>
        <w:gridCol w:w="1824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3" w:type="dxa"/>
            <w:gridSpan w:val="2"/>
          </w:tcPr>
          <w:p w:rsidR="000D3AF3" w:rsidRDefault="000D3AF3">
            <w:pPr>
              <w:pageBreakBefore/>
              <w:widowControl w:val="0"/>
              <w:jc w:val="center"/>
              <w:rPr>
                <w:iCs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824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SVIBANJ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12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/>
                <w:iCs/>
              </w:rPr>
              <w:t xml:space="preserve">D: </w:t>
            </w:r>
            <w:r>
              <w:rPr>
                <w:rFonts w:asciiTheme="minorHAnsi" w:hAnsiTheme="minorHAnsi"/>
                <w:i w:val="0"/>
              </w:rPr>
              <w:t>Zdravstveni i odgojni učinci tjelesnog vježbanja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A.2.1. Prepoznaje i izvodi </w:t>
            </w:r>
            <w:r>
              <w:rPr>
                <w:rFonts w:asciiTheme="minorHAnsi" w:hAnsiTheme="minorHAnsi" w:cstheme="minorHAnsi"/>
              </w:rPr>
              <w:t>raznovrsne promjene položaja i gibanja tijela u prostoru.</w:t>
            </w:r>
            <w:r>
              <w:rPr>
                <w:rFonts w:asciiTheme="minorHAnsi" w:hAnsiTheme="minorHAnsi" w:cstheme="minorHAnsi"/>
              </w:rPr>
              <w:br/>
              <w:t>Razlikuje i izvodi jednostavne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OŠ TZK C.2.1. Prati i prepoznaje osobna motorička </w:t>
            </w:r>
            <w:r>
              <w:rPr>
                <w:rFonts w:asciiTheme="minorHAnsi" w:hAnsiTheme="minorHAnsi" w:cstheme="minorHAnsi"/>
              </w:rPr>
              <w:t>postignuća u svladanim obrazovnim sadržajima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D.2.1. Preuzima odgovornost i razvija svijest o potrebi provođenja tjelesnog vježbanja u primjerenim zdravstveno-higijenskim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D.2.2. Primjenjuje poznate kinezio</w:t>
            </w:r>
            <w:r>
              <w:rPr>
                <w:rFonts w:asciiTheme="minorHAnsi" w:hAnsiTheme="minorHAnsi" w:cstheme="minorHAnsi"/>
              </w:rPr>
              <w:t>loške motoričke aktivnosti na otvorenim i zatvorenim sportskim vježbalištima.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D.2.3. Prihvaća pravila igara i surađuje sa suigračima.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D.2.4. Izvodi elementarne igre koje razvijaju samopoštovanje i samopouzdanje.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Penjanje na zapreke do 80 cm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lakšom loptom u cilj s različitih udaljenosti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</w:t>
            </w:r>
            <w:r>
              <w:rPr>
                <w:rFonts w:asciiTheme="minorHAnsi" w:hAnsiTheme="minorHAnsi" w:cstheme="minorHAnsi"/>
                <w:i w:val="0"/>
              </w:rPr>
              <w:t xml:space="preserve">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daljinu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Gađanje lopticom ili lakšom loptom u cilj s različitih udaljenosti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daljinu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</w:t>
            </w:r>
            <w:r>
              <w:rPr>
                <w:rFonts w:asciiTheme="minorHAnsi" w:hAnsiTheme="minorHAnsi" w:cstheme="minorHAnsi"/>
                <w:i w:val="0"/>
              </w:rPr>
              <w:t>enje lopte lijevom i desnom rukom u pravocrtnom kretanju (R)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Hodanje po uskoj površini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daljinu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Bacanje lakših lopti u zid na različite načine i hvatanje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Skok u daljinu iz zaleta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Vođenje lopte lijevom i desnom rukom u </w:t>
            </w:r>
            <w:r>
              <w:rPr>
                <w:rFonts w:asciiTheme="minorHAnsi" w:hAnsiTheme="minorHAnsi" w:cstheme="minorHAnsi"/>
                <w:i w:val="0"/>
              </w:rPr>
              <w:lastRenderedPageBreak/>
              <w:t>pravocrtnom kretanju (R)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Dodavanje i zaustavljanje lopte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Brzo trčanje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Vođenje lopte lijevom i desnom rukom u pravocrtnom kretanju (R)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Ciklična kretanja  </w:t>
            </w:r>
            <w:r>
              <w:rPr>
                <w:rFonts w:asciiTheme="minorHAnsi" w:hAnsiTheme="minorHAnsi" w:cstheme="minorHAnsi"/>
                <w:i w:val="0"/>
              </w:rPr>
              <w:t>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Sunožni i jednonožni preskoci u mjestu i kretanju sa različitim zadacima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Ciklična kretanja različitim tempom do 2 minute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24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84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iCs/>
              </w:rPr>
              <w:t>ZDRAVLJE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OSOBNI I SOCIJALNI </w:t>
            </w:r>
            <w:r>
              <w:rPr>
                <w:rFonts w:asciiTheme="minorHAnsi" w:hAnsiTheme="minorHAnsi" w:cstheme="minorHAnsi"/>
                <w:iCs/>
              </w:rPr>
              <w:t>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PODUZETNIŠTVO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0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C.1.2.  Iskazuje pozitivna i visoka očekivanja i vjeruje u svoj uspjeh u učenju.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uku D.1.2.  Ostvaruje dobru komunikaciju s drugima. Uspješno </w:t>
            </w:r>
            <w:r>
              <w:rPr>
                <w:rFonts w:ascii="Calibri" w:hAnsi="Calibri" w:cstheme="minorHAnsi"/>
                <w:b w:val="0"/>
                <w:bCs w:val="0"/>
              </w:rPr>
              <w:t>surađuje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A.1.1.B  Opisuje važnost redovite tjelesne aktivnosti za rast i razvoj.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B.1.1.A  Razlikuje primjereno od neprimjerenog ponašanja.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B.1.3.A  Prepoznaje igru kao važnu razvojnu i društvenu aktivnost.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</w:t>
            </w:r>
            <w:r>
              <w:rPr>
                <w:rFonts w:ascii="Calibri" w:hAnsi="Calibri" w:cstheme="minorHAnsi"/>
                <w:b w:val="0"/>
                <w:bCs w:val="0"/>
              </w:rPr>
              <w:t>r A.1.2.  Upravlja emocijama i ponašanjem.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 Razvija svoje potencijale.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A.1.4.  Razvija radne navike.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pod B.1.2.  Planira i upravlja aktivnostima.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A.1.1.  Razvija komunikativnost i suradništvo.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odr A.1.2.  Razvija sposobnost opažanja </w:t>
            </w:r>
            <w:r>
              <w:rPr>
                <w:rFonts w:ascii="Calibri" w:hAnsi="Calibri" w:cstheme="minorHAnsi"/>
                <w:b w:val="0"/>
                <w:bCs w:val="0"/>
              </w:rPr>
              <w:t>i osnovne socijalne vještine.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B.1.2.  Primjenjuje komunikacijske, praktične i socijalne vještine.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824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3AF3" w:rsidRDefault="000D3AF3">
      <w:pPr>
        <w:rPr>
          <w:rFonts w:cs="Calibri"/>
          <w:sz w:val="18"/>
          <w:szCs w:val="18"/>
        </w:rPr>
      </w:pPr>
    </w:p>
    <w:p w:rsidR="000D3AF3" w:rsidRDefault="00EF0830">
      <w:pPr>
        <w:rPr>
          <w:rFonts w:cs="Calibri"/>
          <w:sz w:val="18"/>
          <w:szCs w:val="18"/>
        </w:rPr>
      </w:pPr>
      <w:r>
        <w:br w:type="page"/>
      </w:r>
    </w:p>
    <w:p w:rsidR="000D3AF3" w:rsidRDefault="000D3AF3">
      <w:pPr>
        <w:rPr>
          <w:rFonts w:cs="Calibri"/>
          <w:sz w:val="18"/>
          <w:szCs w:val="18"/>
        </w:rPr>
      </w:pPr>
    </w:p>
    <w:tbl>
      <w:tblPr>
        <w:tblStyle w:val="Tablicareetke3-isticanje11"/>
        <w:tblW w:w="10467" w:type="dxa"/>
        <w:tblLayout w:type="fixed"/>
        <w:tblLook w:val="01E0" w:firstRow="1" w:lastRow="1" w:firstColumn="1" w:lastColumn="1" w:noHBand="0" w:noVBand="0"/>
      </w:tblPr>
      <w:tblGrid>
        <w:gridCol w:w="1983"/>
        <w:gridCol w:w="6235"/>
        <w:gridCol w:w="2249"/>
      </w:tblGrid>
      <w:tr w:rsidR="000D3AF3" w:rsidTr="000D3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18" w:type="dxa"/>
            <w:gridSpan w:val="2"/>
          </w:tcPr>
          <w:p w:rsidR="000D3AF3" w:rsidRDefault="000D3AF3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249" w:type="dxa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LIPANJ</w:t>
            </w:r>
          </w:p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8 SATI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DOMENA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5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ODGOJNO-OBRAZOVNI ISHODI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SADRŽAJ</w:t>
            </w:r>
          </w:p>
        </w:tc>
      </w:tr>
      <w:tr w:rsidR="000D3AF3" w:rsidTr="000D3AF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A: Kineziološka teorijska i motorička znanja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B: Morfološka obilježja, motoričke 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funkcionalne sposobnosti</w:t>
            </w:r>
          </w:p>
          <w:p w:rsidR="000D3AF3" w:rsidRDefault="000D3AF3">
            <w:pPr>
              <w:widowControl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D3AF3" w:rsidRDefault="00EF0830">
            <w:pPr>
              <w:widowControl w:val="0"/>
              <w:spacing w:before="10" w:after="10"/>
              <w:rPr>
                <w:rFonts w:cstheme="minorHAnsi"/>
              </w:rPr>
            </w:pPr>
            <w:r>
              <w:rPr>
                <w:rFonts w:ascii="Calibri" w:eastAsia="Calibri" w:hAnsi="Calibri" w:cstheme="minorHAnsi"/>
                <w:sz w:val="22"/>
                <w:szCs w:val="22"/>
                <w:lang w:eastAsia="en-US"/>
              </w:rPr>
              <w:t>C: Motorička postignuća</w:t>
            </w: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0D3AF3">
            <w:pPr>
              <w:widowControl w:val="0"/>
              <w:spacing w:before="10" w:after="10"/>
              <w:rPr>
                <w:rFonts w:cstheme="minorHAnsi"/>
              </w:rPr>
            </w:pPr>
          </w:p>
          <w:p w:rsidR="000D3AF3" w:rsidRDefault="00EF0830">
            <w:pPr>
              <w:widowControl w:val="0"/>
              <w:spacing w:line="276" w:lineRule="auto"/>
              <w:rPr>
                <w:rFonts w:asciiTheme="minorHAnsi" w:hAnsiTheme="minorHAnsi" w:cstheme="minorHAnsi"/>
                <w:i w:val="0"/>
              </w:rPr>
            </w:pPr>
            <w:r>
              <w:rPr>
                <w:rFonts w:ascii="Calibri" w:hAnsi="Calibri"/>
                <w:iCs/>
              </w:rPr>
              <w:t xml:space="preserve">D: </w:t>
            </w:r>
            <w:r>
              <w:rPr>
                <w:rFonts w:ascii="Calibri" w:hAnsi="Calibri"/>
                <w:i w:val="0"/>
              </w:rPr>
              <w:t>Zdravstveni i odgojni učinci tjelesnog vježbanja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5" w:type="dxa"/>
            <w:shd w:val="clear" w:color="auto" w:fill="C6D9F1" w:themeFill="text2" w:themeFillTint="33"/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OŠ TZK A.2.1.n Prepoznaje i izvodi raznovrsne promjene položaja i gibanja tijela u prostoru.</w:t>
            </w:r>
            <w:r>
              <w:rPr>
                <w:rFonts w:asciiTheme="minorHAnsi" w:hAnsiTheme="minorHAnsi" w:cstheme="minorHAnsi"/>
              </w:rPr>
              <w:br/>
              <w:t>Izvodi prilagođene prirodne načine gibanja.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 xml:space="preserve">OŠ TZK </w:t>
            </w:r>
            <w:r>
              <w:rPr>
                <w:rFonts w:ascii="Calibri" w:hAnsi="Calibri" w:cstheme="minorHAnsi"/>
              </w:rPr>
              <w:t>A.2.2. Sudjeluje u elementarnim igrama.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B.2.1. Praćenje morfoloških obilježja, motoričkih i funkcionalnih sposobnosti te statusa tjelesnog držanja.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C.2.1. Prati i prepoznaje osobna motorička postignuća u svladanim obrazovnim sadržajima</w:t>
            </w:r>
            <w:r>
              <w:rPr>
                <w:rFonts w:ascii="Calibri" w:hAnsi="Calibri" w:cstheme="minorHAnsi"/>
              </w:rPr>
              <w:t xml:space="preserve"> obuhvaćenih kurikulumom.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D.2.1. Preuzima odgovornost i razvija svijest o potrebi provođenja tjelesnog vježbanja u primjerenim zdravstveno - higijenskim uvjetima.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OŠ TZK D.2.4. Izvodi elementarne igre koje razvijaju samopoštovanje i samopouzdanje.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Ustrajnošću postizati ciljeve.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vMerge w:val="restart"/>
            <w:tcBorders>
              <w:left w:val="nil"/>
            </w:tcBorders>
          </w:tcPr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="Calibri"/>
                <w:i w:val="0"/>
              </w:rPr>
              <w:t>Preskakivanje kratke vijače u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Ciklična kretanja različitim tempom do 2 minute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Sunožni i jednonožni preskoci u mjestu i kretanju sa različitim zadacima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Brzo trčanje do 30 m iz visokog starta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FINALNO PROVJERAVANJE (</w:t>
            </w:r>
            <w:r>
              <w:rPr>
                <w:rFonts w:ascii="Calibri" w:hAnsi="Calibri" w:cstheme="minorHAnsi"/>
                <w:i w:val="0"/>
              </w:rPr>
              <w:t>3 sata)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Preskakivanje kratke vijače u kretanju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Dodavanje i zaustavljanje lopte unutarnjom stranom stopala (N)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Udarac na vrata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Hodanje zadanom brzinom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>Udarac na vrata unutarnjom stranom stopala (N)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  <w:i w:val="0"/>
              </w:rPr>
            </w:pPr>
            <w:r>
              <w:rPr>
                <w:rFonts w:ascii="Calibri" w:hAnsi="Calibri" w:cstheme="minorHAnsi"/>
                <w:i w:val="0"/>
              </w:rPr>
              <w:t xml:space="preserve">Osnovni oblici kretanja </w:t>
            </w:r>
            <w:r>
              <w:rPr>
                <w:rFonts w:ascii="Calibri" w:hAnsi="Calibri" w:cstheme="minorHAnsi"/>
                <w:i w:val="0"/>
              </w:rPr>
              <w:t>uz glazbu različitog ritma i tempa</w:t>
            </w:r>
          </w:p>
          <w:p w:rsidR="000D3AF3" w:rsidRDefault="000D3AF3">
            <w:pPr>
              <w:widowControl w:val="0"/>
              <w:rPr>
                <w:rFonts w:ascii="Calibri" w:hAnsi="Calibri" w:cs="Calibri"/>
                <w:i w:val="0"/>
              </w:rPr>
            </w:pPr>
          </w:p>
          <w:p w:rsidR="000D3AF3" w:rsidRDefault="00EF0830">
            <w:pPr>
              <w:widowContro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Sunožni i jednonožni preskoci u mjestu i kretanju sa različitim zadacima</w:t>
            </w:r>
          </w:p>
          <w:p w:rsidR="000D3AF3" w:rsidRDefault="00EF0830">
            <w:pPr>
              <w:widowControl w:val="0"/>
              <w:rPr>
                <w:rFonts w:ascii="Calibri" w:hAnsi="Calibri"/>
                <w:i w:val="0"/>
              </w:rPr>
            </w:pPr>
            <w:r>
              <w:rPr>
                <w:rFonts w:ascii="Calibri" w:eastAsia="Calibri" w:hAnsi="Calibri"/>
                <w:i w:val="0"/>
              </w:rPr>
              <w:t>Ciklična kretanja različitim tempom do 2 minute</w:t>
            </w:r>
          </w:p>
        </w:tc>
      </w:tr>
      <w:tr w:rsidR="000D3AF3" w:rsidTr="000D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tcBorders>
              <w:right w:val="nil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Cs/>
              </w:rPr>
              <w:t>MEĐUPREDMETNA TEMA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5" w:type="dxa"/>
            <w:shd w:val="clear" w:color="auto" w:fill="FFFFFF" w:themeFill="background1"/>
            <w:vAlign w:val="center"/>
          </w:tcPr>
          <w:p w:rsidR="000D3AF3" w:rsidRDefault="00EF0830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ODGOJNO-OBRAZOVNA OČEKIVANJA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49" w:type="dxa"/>
            <w:vMerge/>
            <w:tcBorders>
              <w:left w:val="nil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D3AF3" w:rsidTr="000D3AF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983" w:type="dxa"/>
            <w:tcBorders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UČITI KAKO UČITI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  <w:i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  <w:iCs/>
              </w:rPr>
              <w:t>ODRŽIVI 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 xml:space="preserve">OSOBNI I </w:t>
            </w:r>
            <w:r>
              <w:rPr>
                <w:rFonts w:asciiTheme="minorHAnsi" w:hAnsiTheme="minorHAnsi" w:cstheme="minorHAnsi"/>
                <w:iCs/>
              </w:rPr>
              <w:t>SOCIJALNI</w:t>
            </w: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RAZVOJ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ZDRAVLJE</w:t>
            </w: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</w:pPr>
          </w:p>
          <w:p w:rsidR="000D3AF3" w:rsidRDefault="000D3AF3">
            <w:pPr>
              <w:widowControl w:val="0"/>
              <w:rPr>
                <w:rFonts w:ascii="Calibri" w:hAnsi="Calibri" w:cs="Calibri"/>
              </w:rPr>
            </w:pPr>
          </w:p>
          <w:p w:rsidR="000D3AF3" w:rsidRDefault="00EF083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GRAĐANSKI ODGOJ I OBRAZOVANJE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5" w:type="dxa"/>
            <w:tcBorders>
              <w:top w:val="nil"/>
              <w:bottom w:val="dotted" w:sz="4" w:space="0" w:color="000000"/>
            </w:tcBorders>
          </w:tcPr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B.1.4.  Procjenjuje je li uspješno riješio zadatak.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uku D.1.2.  Ostvaruje dobru komunikaciju s drugima.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A.1.1.  Razvija komunikativnost i suradništvo.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odr A.1.2.  Prihvaća različitosti </w:t>
            </w:r>
            <w:r>
              <w:rPr>
                <w:rFonts w:ascii="Calibri" w:hAnsi="Calibri" w:cstheme="minorHAnsi"/>
                <w:b w:val="0"/>
                <w:bCs w:val="0"/>
              </w:rPr>
              <w:t>među ljudima.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odr C.1.2.  Razlikuje dobar od lošeg odnosa među ljudima.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A.1.1.  Razvija sliku o sebi.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A.1.2.  Upravlja emocijama i ponašanjem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osr A.1.3.  Razvija svoje potencijale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 xml:space="preserve">zdr A.1.1.B  Opisuje važnost redovite tjelesne aktivnosti za </w:t>
            </w:r>
            <w:r>
              <w:rPr>
                <w:rFonts w:ascii="Calibri" w:hAnsi="Calibri" w:cstheme="minorHAnsi"/>
                <w:b w:val="0"/>
                <w:bCs w:val="0"/>
              </w:rPr>
              <w:t>rast i razvoj.</w:t>
            </w: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zdr B.1.3.A  Prepoznaje igru kao važnu razvojnu i društvenu aktivnost.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EF0830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="Calibri" w:hAnsi="Calibri" w:cstheme="minorHAnsi"/>
                <w:b w:val="0"/>
                <w:bCs w:val="0"/>
              </w:rPr>
              <w:t>goo A.1.1. Ponaša se u skladu s dječjim pravima u svakodnevnom životu.</w:t>
            </w: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0D3AF3" w:rsidRDefault="000D3AF3">
            <w:pPr>
              <w:widowControl w:val="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249" w:type="dxa"/>
            <w:vMerge/>
            <w:tcBorders>
              <w:bottom w:val="dotted" w:sz="4" w:space="0" w:color="000000"/>
            </w:tcBorders>
          </w:tcPr>
          <w:p w:rsidR="000D3AF3" w:rsidRDefault="000D3AF3">
            <w:pPr>
              <w:widowContro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:rsidR="000D3AF3" w:rsidRDefault="000D3AF3">
      <w:pPr>
        <w:rPr>
          <w:rFonts w:cs="Calibri"/>
          <w:sz w:val="18"/>
          <w:szCs w:val="18"/>
        </w:rPr>
      </w:pPr>
    </w:p>
    <w:sectPr w:rsidR="000D3AF3">
      <w:headerReference w:type="default" r:id="rId7"/>
      <w:pgSz w:w="11906" w:h="16838"/>
      <w:pgMar w:top="720" w:right="851" w:bottom="720" w:left="85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30" w:rsidRDefault="00EF0830">
      <w:r>
        <w:separator/>
      </w:r>
    </w:p>
  </w:endnote>
  <w:endnote w:type="continuationSeparator" w:id="0">
    <w:p w:rsidR="00EF0830" w:rsidRDefault="00EF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no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30" w:rsidRDefault="00EF0830">
      <w:r>
        <w:separator/>
      </w:r>
    </w:p>
  </w:footnote>
  <w:footnote w:type="continuationSeparator" w:id="0">
    <w:p w:rsidR="00EF0830" w:rsidRDefault="00EF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F3" w:rsidRDefault="000D3AF3">
    <w:pPr>
      <w:jc w:val="center"/>
      <w:rPr>
        <w:b/>
      </w:rPr>
    </w:pPr>
  </w:p>
  <w:p w:rsidR="000D3AF3" w:rsidRDefault="000D3AF3">
    <w:pPr>
      <w:jc w:val="center"/>
      <w:rPr>
        <w:rFonts w:asciiTheme="minorHAnsi" w:hAnsiTheme="minorHAnsi" w:cstheme="minorHAnsi"/>
        <w:b/>
      </w:rPr>
    </w:pPr>
  </w:p>
  <w:p w:rsidR="000D3AF3" w:rsidRDefault="00EF0830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GODIŠNJI IZVEDBENI KURIKULUM  TJELESNE I ZDRAVSTVENE KULTURE U 2. RAZREDU OSNOVNE ŠKOLE</w:t>
    </w:r>
  </w:p>
  <w:p w:rsidR="000D3AF3" w:rsidRDefault="00EF0830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ŠKOLSKA GODINA 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F3"/>
    <w:rsid w:val="000965EE"/>
    <w:rsid w:val="000D3AF3"/>
    <w:rsid w:val="00E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DB8C8-1DD7-483C-B0C6-51DABB28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4">
    <w:name w:val="A4"/>
    <w:qFormat/>
    <w:rsid w:val="00740105"/>
    <w:rPr>
      <w:rFonts w:cs="Cronos Pro"/>
      <w:b/>
      <w:bCs/>
      <w:color w:val="000000"/>
      <w:sz w:val="30"/>
      <w:szCs w:val="30"/>
    </w:rPr>
  </w:style>
  <w:style w:type="character" w:customStyle="1" w:styleId="TekstbaloniaChar">
    <w:name w:val="Tekst balončića Char"/>
    <w:link w:val="Tekstbalonia"/>
    <w:qFormat/>
    <w:rsid w:val="00132025"/>
    <w:rPr>
      <w:rFonts w:ascii="Segoe UI" w:eastAsia="Calibri" w:hAnsi="Segoe UI" w:cs="Segoe UI"/>
      <w:sz w:val="18"/>
      <w:szCs w:val="18"/>
      <w:lang w:val="en-GB" w:eastAsia="en-US"/>
    </w:rPr>
  </w:style>
  <w:style w:type="character" w:customStyle="1" w:styleId="ZaglavljeChar">
    <w:name w:val="Zaglavlje Char"/>
    <w:link w:val="Zaglavlje"/>
    <w:uiPriority w:val="99"/>
    <w:qFormat/>
    <w:rsid w:val="004257E0"/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qFormat/>
    <w:rsid w:val="004257E0"/>
    <w:rPr>
      <w:rFonts w:ascii="Calibri" w:eastAsia="Calibri" w:hAnsi="Calibri"/>
      <w:sz w:val="22"/>
      <w:szCs w:val="22"/>
      <w:lang w:eastAsia="en-US"/>
    </w:rPr>
  </w:style>
  <w:style w:type="character" w:customStyle="1" w:styleId="NaslovChar">
    <w:name w:val="Naslov Char"/>
    <w:link w:val="Naslov"/>
    <w:qFormat/>
    <w:rsid w:val="009A57BC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TijelotekstaChar">
    <w:name w:val="Tijelo teksta Char"/>
    <w:basedOn w:val="Zadanifontodlomka"/>
    <w:link w:val="Tijeloteksta"/>
    <w:qFormat/>
    <w:rsid w:val="009478CE"/>
    <w:rPr>
      <w:rFonts w:ascii="Times New Roman" w:hAnsi="Times New Roman"/>
      <w:bCs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9478CE"/>
    <w:pPr>
      <w:jc w:val="both"/>
    </w:pPr>
    <w:rPr>
      <w:rFonts w:ascii="Times New Roman" w:hAnsi="Times New Roman"/>
      <w:bCs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qFormat/>
    <w:rsid w:val="00132025"/>
    <w:rPr>
      <w:rFonts w:ascii="Segoe UI" w:hAnsi="Segoe UI"/>
      <w:sz w:val="18"/>
      <w:szCs w:val="18"/>
      <w:lang w:val="en-GB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rsid w:val="004257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4257E0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9A57B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customStyle="1" w:styleId="t-8">
    <w:name w:val="t-8"/>
    <w:basedOn w:val="Normal"/>
    <w:qFormat/>
    <w:rsid w:val="003477D0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31610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Web-tablica1">
    <w:name w:val="Table Web 1"/>
    <w:basedOn w:val="Obinatablica"/>
    <w:rsid w:val="00E01AA7"/>
    <w:pPr>
      <w:spacing w:after="200" w:line="276" w:lineRule="auto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3A3694"/>
    <w:pPr>
      <w:spacing w:after="200" w:line="276" w:lineRule="auto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0D44F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21">
    <w:name w:val="Obična tablica 21"/>
    <w:basedOn w:val="Obinatablica"/>
    <w:uiPriority w:val="42"/>
    <w:rsid w:val="00A33C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vijetlareetkatablice1">
    <w:name w:val="Svijetla rešetka tablice1"/>
    <w:basedOn w:val="Obinatablica"/>
    <w:uiPriority w:val="40"/>
    <w:rsid w:val="00A33C86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Obinatablica11">
    <w:name w:val="Obična tablica 11"/>
    <w:basedOn w:val="Obinatablica"/>
    <w:uiPriority w:val="41"/>
    <w:rsid w:val="00A33C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icareetke3-isticanje11">
    <w:name w:val="Tablica rešetke 3 - isticanje 11"/>
    <w:basedOn w:val="Obinatablica"/>
    <w:uiPriority w:val="48"/>
    <w:rsid w:val="00620D0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customStyle="1" w:styleId="Tablicareetke3-isticanje21">
    <w:name w:val="Tablica rešetke 3 - isticanje 21"/>
    <w:basedOn w:val="Obinatablica"/>
    <w:uiPriority w:val="48"/>
    <w:rsid w:val="00F741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87B0-0421-4A1F-AD7D-078BF509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gik</vt:lpstr>
    </vt:vector>
  </TitlesOfParts>
  <Company/>
  <LinksUpToDate>false</LinksUpToDate>
  <CharactersWithSpaces>28072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gik</dc:title>
  <dc:subject/>
  <dc:creator>Andreja Flanjak</dc:creator>
  <dc:description/>
  <cp:lastModifiedBy>Korisnik</cp:lastModifiedBy>
  <cp:revision>2</cp:revision>
  <cp:lastPrinted>2018-09-24T07:11:00Z</cp:lastPrinted>
  <dcterms:created xsi:type="dcterms:W3CDTF">2022-09-28T09:42:00Z</dcterms:created>
  <dcterms:modified xsi:type="dcterms:W3CDTF">2022-09-28T09:42:00Z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