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59" w:rsidRPr="00733B44" w:rsidRDefault="00406A59" w:rsidP="00406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KRITERIJI I MJERILA VREDNOVANJA IZ HRVATSKOGA JEZIKA</w:t>
      </w:r>
    </w:p>
    <w:p w:rsidR="00406A59" w:rsidRPr="00733B44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A59" w:rsidRPr="00733B44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A59" w:rsidRPr="00733B44" w:rsidRDefault="00406A59" w:rsidP="00406A59">
      <w:pPr>
        <w:rPr>
          <w:rFonts w:ascii="Times New Roman" w:hAnsi="Times New Roman"/>
          <w:sz w:val="24"/>
          <w:szCs w:val="24"/>
        </w:rPr>
      </w:pPr>
    </w:p>
    <w:p w:rsidR="00406A59" w:rsidRPr="00733B44" w:rsidRDefault="00406A59" w:rsidP="00406A59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5. razred</w:t>
      </w:r>
    </w:p>
    <w:p w:rsidR="00406A59" w:rsidRPr="00733B44" w:rsidRDefault="00406A59" w:rsidP="00406A59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NAPOMENA: Na početku nastavne godine provodi se inicijalna provjera znanja</w:t>
      </w:r>
      <w:bookmarkStart w:id="0" w:name="_Hlk74862110"/>
      <w:r w:rsidRPr="00733B44">
        <w:rPr>
          <w:rFonts w:ascii="Times New Roman" w:hAnsi="Times New Roman"/>
          <w:b/>
          <w:sz w:val="24"/>
          <w:szCs w:val="24"/>
        </w:rPr>
        <w:t xml:space="preserve">, a na kraju nastavne godine završna provjera znanja </w:t>
      </w:r>
      <w:bookmarkEnd w:id="0"/>
      <w:r w:rsidRPr="00733B44">
        <w:rPr>
          <w:rFonts w:ascii="Times New Roman" w:hAnsi="Times New Roman"/>
          <w:b/>
          <w:sz w:val="24"/>
          <w:szCs w:val="24"/>
        </w:rPr>
        <w:t>čiji se rezultati upisuju u bilješku.</w:t>
      </w:r>
    </w:p>
    <w:p w:rsidR="00406A59" w:rsidRPr="00733B44" w:rsidRDefault="00406A59" w:rsidP="00406A59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06"/>
        <w:gridCol w:w="1807"/>
        <w:gridCol w:w="1807"/>
        <w:gridCol w:w="1807"/>
      </w:tblGrid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A.5.1.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govori i razgovara u skladu s interesima, potrebama i iskustvom.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uz pomoć učiteljice prepoznaje različite svrhe govorenja: osobna i javna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primjenjuje različite govorne činove: zahtjev, isprika, zahvala i poziv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samostalno razgovara radi razmjene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opisuje u skladu s jednostavnom strukturom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pripovijeda kronološki nižući događaje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razgovijetno govori i točno intonira rečenice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- djelomično točno prepoznaje različite svrhe govorenja: osobna i javna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primjenjuje različite govorne činove: zahtjev, isprika, zahvala i poziv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razgovara radi razmjene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opisuje u skladu s jednostavnom strukturom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pripovijeda kronološki nižući događaje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razgovijetno govori i točno intonira rečenice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- većinom samostalno prepoznaje različite svrhe govorenja: osobna i javna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primjenjuje različite govorne činove: zahtjev, isprika, zahvala i poziv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razgovara radi razmjene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opisuje u skladu s jednostavnom strukturom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 pripovijeda kronološki nižući događaje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razgovijetno govori i točno intonira rečenice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- samostalno prepoznaje različite svrhe govorenja: osobna i javna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primjenjuje različite govorne činove: zahtjev, isprika, zahvala i poziv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razgovara radi razmjene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opisuje u skladu s jednostavnom strukturom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samostalno pripovijeda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kronološki nižući događaje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razgovijetno govori i točno intonira rečenice</w:t>
            </w:r>
          </w:p>
        </w:tc>
      </w:tr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A.5.2.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slušanje usmjereno na razumijevanje cjelovitog sadržaja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izdvaja ključne riječi i piše kratke bilješke o slušanome tekstu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samostalno prepričava slušani tekst služeći se bilješkama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objašnjava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nepoznate riječi na temelju vođenoga razgovora i s pomoću rječnika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prepoznaje slušanje usmjereno na razumijevanje cjelovitog sadržaja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izdvaja ključne riječi i piše kratke bilješke o slušanome tekstu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prepričava slušani tekst služeći se bilješkama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objašnjava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nepoznate riječi na temelju vođenoga razgovora i s pomoću rječnika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prepoznaje slušanje usmjereno na razumijevanje cjelovitog sadržaja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izdvaja ključne riječi i piše kratke bilješke o slušanome tekstu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prepričava slušani tekst služeći se bilješkama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objašnjava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nepoznate riječi na temelju vođenoga razgovora i s pomoću rječnika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prepoznaje slušanje usmjereno na razumijevanje cjelovitog sadržaja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izdvaja ključne riječi i piše kratke bilješke o slušanome tekstu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prepričava slušani tekst služeći se bilješkama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samostalno objašnjava nepoznate riječi na temelju vođenoga razgovora i s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pomoću rječnika</w:t>
            </w:r>
          </w:p>
        </w:tc>
      </w:tr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A.5.3.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svrhu čitanja: osobna i javna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sastavne elemente grafičke strukture teksta: naslov, podnaslove, fotografije i/ili ilustracije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izdvaja ključne riječi i piše kratke bilješke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samostalno prepričava tekst služeći se bilješkama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objašnjava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nepoznate riječi na temelju vođenoga razgovora i zaključivanja iz konteksta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se učiteljice služi sadržajem i kazalom pojmova u traženju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ovladava osnovnim tehnikama pretraživanja interneta i knjižničnih kataloga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prepoznaje svrhu čitanja: osobna i javna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uočava sastavne elemente grafičke strukture teksta: naslov, podnaslove, fotografije i/ili ilustracije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izdvaja ključne riječi i piše kratke bilješke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prepričava tekst služeći se bilješkama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objašnjava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nepoznate riječi na temelju vođenoga razgovora i zaključivanja iz konteksta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se samostalno služi sadržajem i kazalom pojmova u traženju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ovladava osnovnim tehnikama pretraživanja interneta i knjižničnih kataloga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prepoznaje svrhu čitanja: osobna i javna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uočava sastavne elemente grafičke strukture teksta: naslov, podnaslove, fotografije i/ili ilustracije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izdvaja ključne riječi i piše kratke bilješke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prepričava tekst služeći se bilješkama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objašnjava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nepoznate riječi na temelju vođenoga razgovora i zaključivanja iz konteksta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se samostalno služi sadržajem i kazalom pojmova u traženju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ovladava osnovnim tehnikama pretraživanja interneta i knjižničnih kataloga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prepoznaje svrhu čitanja: osobna i javna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uočava sastavne elemente grafičke strukture teksta: naslov, podnaslove, fotografije i/ili ilustracije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izdvaja ključne riječi i piše kratke bilješke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prepričava tekst služeći se bilješkama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samostalno objašnjava nepoznate riječi na temelju vođenoga razgovora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zaključivanja iz konteksta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se služi sadržajem i kazalom pojmova u traženju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ovladava osnovnim tehnikama pretraživanja interneta i knjižničnih kataloga</w:t>
            </w:r>
          </w:p>
        </w:tc>
      </w:tr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A.5.4.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piše sastavak / tekst trodijelne strukture u skladu sa slobodno odabranom ili zadanom temom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utvrđuje temu: čita i istražuje 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temi u različitim izvorima, povezuje temu sa stečenim znanjem i iskustvom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piše bilješke o temi: u natuknicama navodi podteme razrađujući temu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opisuje osobu navodeći pojedinosti i iskazujući svoj doživljaj osobe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pripovijeda kronološki nižući događaje povezujući rečenice tako da sljedeća proizlazi iz prethodne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služi se novim riječima koje je čuo ili pročitao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istražujući o temi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provjerava točnost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citira i navodi ime autora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piše veliko početno slovo u jednorječnim i višerječnim imenima: vlastite imenice i posvojni pridjevi,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služi se pravopisom radi poštivanja pravopisne norme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piše u skladu s usvojenim gramatičkim i pravopisnim pravilima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piše sastavak / tekst trodijelne strukture u skladu sa slobodno odabranom ili zadanom temom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utvrđuje temu: čita i istražuje 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temi u različitim izvorima, povezuje temu sa stečenim znanjem i iskustvom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piše bilješke o temi: u natuknicama navodi podteme razrađujući temu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opisuje osobu navodeći pojedinosti i iskazujući svoj doživljaj osobe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pripovijeda kronološki nižući događaje povezujući rečenice tako da sljedeća proizlazi iz prethodne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se samostalno služi novim riječima koje je čuo ili pročitao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istražujući o temi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provjerava točnost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citira i navodi ime autora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piše veliko početno slovo u jednorječnim i višerječnim imenima: vlastite imenice i posvojni pridjevi,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se samostalno služi pravopisom radi poštivanja pravopisne norme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piše u skladu s usvojenim gramatičkim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pravopisnim pravilima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piše sastavak / tekst trodijelne strukture u skladu sa slobodno odabranom ili zadanom temom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utvrđuje temu: čita i istražuje 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temi u različitim izvorima, povezuje temu sa stečenim znanjem i iskustvom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piše bilješke o temi: u natuknicama navodi podteme razrađujući temu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opisuje osobu navodeći pojedinosti i iskazujući svoj doživljaj osobe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pripovijeda kronološki nižući događaje povezujući rečenice tako da sljedeća proizlazi iz prethodne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služi se novim riječima koje je čuo ili pročitao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istražujući o temi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provjerava točnost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citira i navodi ime autora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piše veliko početno slovo u jednorječnim i višerječnim imenima: vlastite imenice i posvojni pridjevi,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se samostalno služi pravopisom radi poštivanja pravopisne norme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piše u skladu s usvojenim gramatičkim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pravopisnim pravilima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piše sastavak / tekst trodijelne strukture u skladu sa slobodno odabranom ili zadanom temom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samostalno utvrđuje temu: čita i istražuje o temi u različitim izvorima,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povezuje temu sa stečenim znanjem i iskustvom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piše bilješke o temi: u natuknicama navodi podteme razrađujući temu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opisuje osobu navodeći pojedinosti i iskazujući svoj doživljaj osobe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pripovijeda kronološki nižući događaje povezujući rečenice tako da sljedeća proizlazi iz prethodne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se služi novim riječima koje je čuo ili pročitao istražujući o temi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provjerava točnost informacija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točno citira i navodi ime autora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točno piše veliko početno slovo u jednorječnim i višerječnim imenima: vlastite imenice i posvojni pridjevi,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se služi pravopisom radi poštivanja pravopisne norme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piše u skladu s usvojenim gramatičkim i pravopisnim pravilima</w:t>
            </w:r>
          </w:p>
        </w:tc>
      </w:tr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A.5.5.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razlikuje morfološke kategorije kojima se uspostavljaju veze među riječima: rod, broj, padež, lice i vrijeme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prepoznaje infinitiv, glagolski pridjev radni, pomoćne glagole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izriče prezent, perfekt i futur I.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razlikuje opće i vlastite imenice, opisne, posvojne i gradivne pridjeve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rijetko točno uočava padeže kao različite oblike iste riječi na čestim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oglednim primjerima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provodi stupnjevanje pridjeva na uporabnoj razini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provodi (i, gdje je potrebno, bilježi) glasovne promjene u riječima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razlikuje nepromjenjive riječi u službi: izricanja okolnosti radnje, odnosa među riječima i povezivanja i preoblike rečenice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točno razlikuje morfološke kategorije kojima se uspostavljaju veze među riječima: rod, broj, padež, lice i vrijeme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prepoznaje infinitiv, glagolski pridjev radni, pomoćne glagole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izriče prezent, perfekt i futur I.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razlikuje opće i vlastite imenice, opisne, posvojne i gradivne pridjeve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točno uočava padeže kao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različite oblike iste riječi na čestim i oglednim primjerima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provodi stupnjevanje pridjeva na uporabnoj razini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provodi (i, gdje je potrebno, bilježi) glasovne promjene u riječima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razlikuje nepromjenjive riječi u službi: izricanja okolnosti radnje, odnosa među riječima i povezivanja i preoblike rečenice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točno razlikuje morfološke kategorije kojima se uspostavljaju veze među riječima: rod, broj, padež, lice i vrijeme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prepoznaje infinitiv, glagolski pridjev radni, pomoćne glagole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izriče prezent, perfekt i futur I.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razlikuje opće i vlastite imenice, opisne, posvojne i gradivne pridjeve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točno uočava padeže kao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različite oblike iste riječi na čestim i oglednim primjerima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provodi stupnjevanje pridjeva na uporabnoj razini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provodi (i, gdje je potrebno, bilježi) glasovne promjene u riječima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razlikuje nepromjenjive riječi u službi: izricanja okolnosti radnje, odnosa među riječima i povezivanja i preoblike rečenice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u potpunosti točno razlikuje morfološke kategorije kojima se uspostavljaju veze među riječima: rod, broj, padež, lice i vrijeme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točno prepoznaje infinitiv, glagolski pridjev radni, pomoćne glagole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točno izriče prezent, perfekt i futur I.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točno razlikuje opće i vlastite imenice, opisne, posvojne i gradivne pridjeve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 potpunosti točno uočava padeže kao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različite oblike iste riječi na čestim i oglednim primjerima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točno provodi stupnjevanje pridjeva na uporabnoj razini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točno provodi (i, gdje je potrebno, bilježi) glasovne promjene u riječima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točno razlikuje nepromjenjive riječi u službi: izricanja okolnosti radnje, odnosa među riječima i povezivanja i preoblike rečenice</w:t>
            </w:r>
          </w:p>
        </w:tc>
      </w:tr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A.5.6.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Učenik uočava jezičnu raznolikost hrvatskoga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jezika u užem i širem okružju.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objašnjava službenu ulogu i uporabu hrvatskoga jezika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latiničnoga pisma u Republici Hrvatskoj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razlikuje hrvatski standardni jezik od materinskoga jezika, drugoga jezika, jezika nacionalnih manjina te navodi primjere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uspoređuje vlastiti mjesni govor i narječje s hrvatskim standardnim jezikom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prepoznaje i izdvaja riječi mjesnoga govora i narječja, razgovornoga jezika te ih zamjenjuje riječima hrvatskoga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standardnog jezika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razlikuje vlastiti mjesni govor i narječje od drugih govora i narječja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objašnjava službenu ulogu i uporabu hrvatskoga jezika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latiničnoga pisma u Republici Hrvatskoj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razlikuje hrvatski standardni jezik od materinskoga jezika, drugoga jezika, jezika nacionalnih manjina te navodi primjere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uspoređuje vlastiti mjesni govor i narječje s hrvatskim standardnim jezikom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prepoznaje i izdvaja riječi mjesnoga govora i narječja, razgovornoga jezika te ih zamjenjuje riječima hrvatskoga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standardnog jezika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razlikuje vlastiti mjesni govor i narječje od drugih govora i narječja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objašnjava službenu ulogu i uporabu hrvatskoga jezika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latiničnoga pisma u Republici Hrvatskoj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razlikuje hrvatski standardni jezik od materinskoga jezika, drugoga jezika, jezika nacionalnih manjina te navodi primjere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uspoređuje vlastiti mjesni govor i narječje s hrvatskim standardnim jezikom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prepoznaje i izdvaja riječi mjesnoga govora i narječja, razgovornoga jezika te ih zamjenjuje riječima hrvatskoga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standardnog jezika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razlikuje vlastiti mjesni govor i narječje od drugih govora i narječja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samostalno objašnjava službenu ulogu i uporabu hrvatskoga jezika i latiničnoga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pisma u Republici Hrvatskoj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razlikuje hrvatski standardni jezik od materinskoga jezika, drugoga jezika, jezika nacionalnih manjina te navodi primjere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uspoređuje vlastiti mjesni govor i narječje s hrvatskim standardnim jezikom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prepoznaje i izdvaja riječi mjesnoga govora i narječja, razgovornoga jezika te ih zamjenjuje riječima hrvatskoga standardnog jezika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razlikuje vlastiti mjesni govor i narječje od drugih govora i narječja</w:t>
            </w:r>
          </w:p>
        </w:tc>
      </w:tr>
    </w:tbl>
    <w:p w:rsidR="00406A59" w:rsidRDefault="00406A59" w:rsidP="00406A59"/>
    <w:p w:rsidR="00406A59" w:rsidRDefault="00406A59" w:rsidP="00406A59">
      <w:pPr>
        <w:rPr>
          <w:rFonts w:ascii="Times New Roman" w:hAnsi="Times New Roman"/>
          <w:sz w:val="24"/>
          <w:szCs w:val="24"/>
        </w:rPr>
      </w:pPr>
    </w:p>
    <w:p w:rsidR="00406A59" w:rsidRDefault="00406A59" w:rsidP="00406A59">
      <w:pPr>
        <w:rPr>
          <w:rFonts w:ascii="Times New Roman" w:hAnsi="Times New Roman"/>
          <w:sz w:val="24"/>
          <w:szCs w:val="24"/>
        </w:rPr>
      </w:pPr>
    </w:p>
    <w:p w:rsidR="00406A59" w:rsidRDefault="00406A59" w:rsidP="00406A59">
      <w:pPr>
        <w:rPr>
          <w:rFonts w:ascii="Times New Roman" w:hAnsi="Times New Roman"/>
          <w:sz w:val="24"/>
          <w:szCs w:val="24"/>
        </w:rPr>
      </w:pPr>
    </w:p>
    <w:p w:rsidR="00406A59" w:rsidRDefault="00406A59" w:rsidP="00406A59">
      <w:pPr>
        <w:rPr>
          <w:rFonts w:ascii="Times New Roman" w:hAnsi="Times New Roman"/>
          <w:sz w:val="24"/>
          <w:szCs w:val="24"/>
        </w:rPr>
      </w:pPr>
    </w:p>
    <w:p w:rsidR="00406A59" w:rsidRDefault="00406A59" w:rsidP="00406A59">
      <w:pPr>
        <w:rPr>
          <w:rFonts w:ascii="Times New Roman" w:hAnsi="Times New Roman"/>
          <w:sz w:val="24"/>
          <w:szCs w:val="24"/>
        </w:rPr>
      </w:pPr>
    </w:p>
    <w:p w:rsidR="00406A59" w:rsidRPr="00733B44" w:rsidRDefault="00406A59" w:rsidP="00406A59">
      <w:pPr>
        <w:rPr>
          <w:rFonts w:ascii="Times New Roman" w:hAnsi="Times New Roman"/>
          <w:sz w:val="24"/>
          <w:szCs w:val="24"/>
        </w:rPr>
      </w:pP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733B44">
        <w:rPr>
          <w:rFonts w:ascii="Times New Roman" w:hAnsi="Times New Roman"/>
          <w:b/>
          <w:sz w:val="24"/>
          <w:szCs w:val="24"/>
        </w:rPr>
        <w:t xml:space="preserve">: </w:t>
      </w: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A59" w:rsidRPr="00733B44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U jezičnim provjerama znanja polazište za ocjenu jest broj postignutih bodova</w:t>
      </w:r>
      <w:r>
        <w:rPr>
          <w:rFonts w:ascii="Times New Roman" w:hAnsi="Times New Roman"/>
          <w:b/>
          <w:sz w:val="24"/>
          <w:szCs w:val="24"/>
        </w:rPr>
        <w:t>,</w:t>
      </w:r>
      <w:r w:rsidRPr="00733B44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:rsidR="00406A59" w:rsidRPr="00733B44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A59" w:rsidRPr="00733B44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90 – 100 % riješenosti </w:t>
      </w:r>
      <w:r w:rsidRPr="00733B44">
        <w:rPr>
          <w:rFonts w:ascii="Times New Roman" w:hAnsi="Times New Roman"/>
          <w:b/>
          <w:sz w:val="24"/>
          <w:szCs w:val="24"/>
        </w:rPr>
        <w:tab/>
        <w:t>– odličan (5)</w:t>
      </w:r>
    </w:p>
    <w:p w:rsidR="00406A59" w:rsidRPr="00733B44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76 – 89 % riješenosti </w:t>
      </w:r>
      <w:r w:rsidRPr="00733B44">
        <w:rPr>
          <w:rFonts w:ascii="Times New Roman" w:hAnsi="Times New Roman"/>
          <w:b/>
          <w:sz w:val="24"/>
          <w:szCs w:val="24"/>
        </w:rPr>
        <w:tab/>
        <w:t>– vrlo dobar (4)</w:t>
      </w:r>
    </w:p>
    <w:p w:rsidR="00406A59" w:rsidRPr="00733B44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61 – 75 % riješenosti </w:t>
      </w:r>
      <w:r w:rsidRPr="00733B44">
        <w:rPr>
          <w:rFonts w:ascii="Times New Roman" w:hAnsi="Times New Roman"/>
          <w:b/>
          <w:sz w:val="24"/>
          <w:szCs w:val="24"/>
        </w:rPr>
        <w:tab/>
        <w:t>– dobar (3)</w:t>
      </w:r>
    </w:p>
    <w:p w:rsidR="00406A59" w:rsidRPr="00733B44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51 – 60 % riješenosti</w:t>
      </w:r>
      <w:r w:rsidRPr="00733B44">
        <w:rPr>
          <w:rFonts w:ascii="Times New Roman" w:hAnsi="Times New Roman"/>
          <w:b/>
          <w:sz w:val="24"/>
          <w:szCs w:val="24"/>
        </w:rPr>
        <w:tab/>
        <w:t>– dovoljan (2)</w:t>
      </w:r>
    </w:p>
    <w:p w:rsidR="00406A59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do 50 % riješenosti </w:t>
      </w:r>
      <w:r w:rsidRPr="00733B44">
        <w:rPr>
          <w:rFonts w:ascii="Times New Roman" w:hAnsi="Times New Roman"/>
          <w:b/>
          <w:sz w:val="24"/>
          <w:szCs w:val="24"/>
        </w:rPr>
        <w:tab/>
      </w:r>
      <w:r w:rsidRPr="00733B44">
        <w:rPr>
          <w:rFonts w:ascii="Times New Roman" w:hAnsi="Times New Roman"/>
          <w:b/>
          <w:sz w:val="24"/>
          <w:szCs w:val="24"/>
        </w:rPr>
        <w:tab/>
        <w:t>– nedovoljan (1)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06A59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U svakome se polugodištu piše po jedna školska zadaća.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  <w:r>
        <w:rPr>
          <w:rFonts w:ascii="Times New Roman" w:hAnsi="Times New Roman"/>
          <w:b/>
          <w:sz w:val="24"/>
          <w:szCs w:val="24"/>
        </w:rPr>
        <w:t xml:space="preserve"> Ako se učenik ne drži odabrane teme, ocjena iz školske zadaće bit će nedovoljan (1).</w:t>
      </w: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A59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KNJIŽEVNOST I STVARALAŠT</w:t>
      </w:r>
      <w:r>
        <w:rPr>
          <w:rFonts w:ascii="Times New Roman" w:hAnsi="Times New Roman"/>
          <w:b/>
          <w:sz w:val="24"/>
          <w:szCs w:val="24"/>
        </w:rPr>
        <w:t>V</w:t>
      </w:r>
      <w:r w:rsidRPr="00733B44">
        <w:rPr>
          <w:rFonts w:ascii="Times New Roman" w:hAnsi="Times New Roman"/>
          <w:b/>
          <w:sz w:val="24"/>
          <w:szCs w:val="24"/>
        </w:rPr>
        <w:t>O</w:t>
      </w:r>
    </w:p>
    <w:p w:rsidR="00406A59" w:rsidRPr="00733B44" w:rsidRDefault="00406A59" w:rsidP="00406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923"/>
        <w:gridCol w:w="1923"/>
        <w:gridCol w:w="1923"/>
        <w:gridCol w:w="1923"/>
      </w:tblGrid>
      <w:tr w:rsidR="00406A59" w:rsidRPr="00733B44" w:rsidTr="003300AF">
        <w:tc>
          <w:tcPr>
            <w:tcW w:w="1841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406A59" w:rsidRPr="00733B44" w:rsidTr="003300AF">
        <w:tc>
          <w:tcPr>
            <w:tcW w:w="1841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B.5.1.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obrazlaže doživljaj književnoga teksta, objašnjava uočene ideje povezujući tekst sa svijetom oko sebe.</w:t>
            </w:r>
          </w:p>
        </w:tc>
        <w:tc>
          <w:tcPr>
            <w:tcW w:w="182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izražava doživljaj o književnome tekstu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razvija sposobnost fantazijskoga mišljenja: doživljavanjem pročitanoga izražava vlastite osjećaje, stavove i vrijednosti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komentira i obrazlaže vlastito razumijevanje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glavne ideje i problematiku književnoga teksta i povezuje ih sa stvarnošću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izražava doživljaj o književnome tekstu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razvija sposobnost fantazijskoga mišljenja: doživljavanjem pročitanoga izražava vlastite osjećaje, stavove i vrijednosti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komentira i obrazlaže vlastito razumijevanje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prepoznaje glavne ideje i problematiku književnoga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teksta i povezuje ih sa stvarnošću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izražava doživljaj o književnome tekstu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razvija sposobnost fantazijskoga mišljenja: doživljavanjem pročitanoga izražava vlastite osjećaje, stavove i vrijednosti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komentira i obrazlaže vlastito razumijevanje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prepoznaje glavne ideje i problematiku književnoga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teksta i povezuje ih sa stvarnošću</w:t>
            </w:r>
          </w:p>
        </w:tc>
        <w:tc>
          <w:tcPr>
            <w:tcW w:w="1989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izražava doživljaj o književnome tekstu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razvija sposobnost fantazijskoga mišljenja: doživljavanjem pročitanoga izražava vlastite osjećaje, stavove i vrijednosti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komentira i obrazlaže vlastito razumijevanje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prepoznaje glavne ideje i problematiku književnoga teksta i povezuje ih sa stvarnošću</w:t>
            </w:r>
          </w:p>
        </w:tc>
      </w:tr>
      <w:tr w:rsidR="00406A59" w:rsidRPr="00733B44" w:rsidTr="003300AF">
        <w:tc>
          <w:tcPr>
            <w:tcW w:w="1841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B.5.2. Učenik razlikuje temeljna žanrovska obilježja književnoga teksta.</w:t>
            </w:r>
          </w:p>
        </w:tc>
        <w:tc>
          <w:tcPr>
            <w:tcW w:w="182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književnost kao umjetnost riječi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objašnjava razliku između književnih i ostalih tekstova navodeći primjere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razlikuje tekstove prema poetskim, proznim i dramskim obilježjima na osnovi tematike, likova i načina izlaganja, strukture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rijetko točno primjenjuje temeljna književnoteorijska znanja: zvučnost i ritmičnost, stih, strofa; pripovijedanje o događajima, opisivanje,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dijalog; sceničnost dramskoga teksta, dijalog, monolog, didaskalije na konkretnim primjerima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prepoznaje jezično-stilska obilježja književnoga teksta na konkretnim primjerima: preneseno značenje, pjesnička slika, epitet, usporedba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književnost kao umjetnost riječi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objašnjava razliku između književnih i ostalih tekstova navodeći primjere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razlikuje tekstove prema poetskim, proznim i dramskim obilježjima na osnovi tematike, likova i načina izlaganja, strukture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točno primjenjuje temeljna književnoteorijska znanja: zvučnost i ritmičnost, stih, strofa; pripovijedanje o događajima,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opisivanje, dijalog; sceničnost dramskoga teksta, dijalog, monolog, didaskalije na konkretnim primjerima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prepoznaje jezično-stilska obilježja književnoga teksta na konkretnim primjerima: preneseno značenje, pjesnička slika, epitet, usporedba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književnost kao umjetnost riječi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objašnjava razliku između književnih i ostalih tekstova navodeći primjere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razlikuje tekstove prema poetskim, proznim i dramskim obilježjima na osnovi tematike, likova i načina izlaganja, strukture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točno primjenjuje temeljna književnoteorijska znanja: zvučnost i ritmičnost, stih, strofa; pripovijedanje o događajima,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opisivanje, dijalog; sceničnost dramskoga teksta, dijalog, monolog, didaskalije na konkretnim primjerima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prepoznaje jezično-stilska obilježja književnoga teksta na konkretnim primjerima: preneseno značenje, pjesnička slika, epitet, usporedba</w:t>
            </w:r>
          </w:p>
        </w:tc>
        <w:tc>
          <w:tcPr>
            <w:tcW w:w="1989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književnost kao umjetnost riječi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objašnjava razliku između književnih i ostalih tekstova navodeći primjere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razlikuje tekstove prema poetskim, proznim i dramskim obilježjima na osnovi tematike, likova i načina izlaganja, strukture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 potpunosti točno primjenjuje temeljna književnoteorijska znanja: zvučnost i ritmičnost, stih, strofa; pripovijedanje o događajima, opisivanje, dijalog; sceničnost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dramskoga teksta, dijalog, monolog, didaskalije na konkretnim primjerima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točno prepoznaje jezično-stilska obilježja književnoga teksta na konkretnim primjerima: preneseno značenje, pjesnička slika, epitet, usporedba</w:t>
            </w:r>
          </w:p>
        </w:tc>
      </w:tr>
      <w:tr w:rsidR="00406A59" w:rsidRPr="00733B44" w:rsidTr="003300AF">
        <w:tc>
          <w:tcPr>
            <w:tcW w:w="1841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B.5.3.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obrazlaže vlastiti izbor književnoga teksta.</w:t>
            </w:r>
          </w:p>
        </w:tc>
        <w:tc>
          <w:tcPr>
            <w:tcW w:w="182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izražava vlastiti doživljaj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obrazlaže razloge vlastitog izbora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dijeli vlastito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čitateljsko iskustvo predstavljajući pročitani književni tekst prema uputama ili unaprijed postavljenim zadatcima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izražava vlastiti doživljaj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obrazlaže razloge vlastitog izbora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dijeli vlastito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čitateljsko iskustvo predstavljajući pročitani književni tekst prema uputama ili unaprijed postavljenim zadatcima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izražava vlastiti doživljaj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obrazlaže razloge vlastitog izbora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dijeli vlastito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čitateljsko iskustvo predstavljajući pročitani književni tekst prema uputama ili unaprijed postavljenim zadatcima</w:t>
            </w:r>
          </w:p>
        </w:tc>
        <w:tc>
          <w:tcPr>
            <w:tcW w:w="1989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izražava vlastiti doživljaj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obrazlaže razloge vlastitog izbora književnoga teksta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samostalno dijeli vlastito čitateljsko iskustvo predstavljajući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pročitani književni tekst prema uputama ili unaprijed postavljenim zadatcima</w:t>
            </w:r>
          </w:p>
        </w:tc>
      </w:tr>
      <w:tr w:rsidR="00406A59" w:rsidRPr="00733B44" w:rsidTr="003300AF">
        <w:tc>
          <w:tcPr>
            <w:tcW w:w="1841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B.5.4.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82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oblikuje uratke u kojima dolazi do izražaja kreativnost, originalnost i stvaralačko mišljenje na temelju jezičnih vještina, aktivnoga rječnika i stečenoga znanja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istražuje, eksperimentira i slobodno radi na temi koja mu je bliska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poštuje tuđe intelektualno vlasništvo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stvara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na narječju / mjesnome govoru, improvizira ili dramatizira tekst i priprema za izvedbu, izražava se pokretom i plesom, crta slikovnicu, ilustrira priču i druge uratke prema vlastitoj zamisli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razvija vlastiti potencijal za stvaralaštvo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oblikuje uratke u kojima dolazi do izražaja kreativnost, originalnost i stvaralačko mišljenje na temelju jezičnih vještina, aktivnoga rječnika i stečenoga znanja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istražuje, eksperimentira i slobodno radi na temi koja mu je bliska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poštuje tuđe intelektualno vlasništvo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stvara na narječju / mjesnome govoru, improvizira ili dramatizira tekst i priprema za izvedbu, izražava se pokretom i plesom, crta slikovnicu, ilustrira priču i druge uratke prema vlastitoj zamisli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razvija vlastiti potencijal za stvaralaštvo</w:t>
            </w:r>
          </w:p>
        </w:tc>
        <w:tc>
          <w:tcPr>
            <w:tcW w:w="1816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oblikuje uratke u kojima dolazi do izražaja kreativnost, originalnost i stvaralačko mišljenje na temelju jezičnih vještina, aktivnoga rječnika i stečenoga znanja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istražuje, eksperimentira i slobodno radi na temi koja mu je bliska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poštuje tuđe intelektualno vlasništvo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stvara na narječju / mjesnome govoru, improvizira ili dramatizira tekst i priprema za izvedbu, izražava se pokretom i plesom, crta slikovnicu, ilustrira priču i druge uratke prema vlastitoj zamisli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razvija vlastiti potencijal za stvaralaštvo</w:t>
            </w:r>
          </w:p>
        </w:tc>
        <w:tc>
          <w:tcPr>
            <w:tcW w:w="1989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oblikuje uratke u kojima dolazi do izražaja kreativnost, originalnost i stvaralačko mišljenje na temelju jezičnih vještina, aktivnoga rječnika i stečenoga znanja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istražuje, eksperimentira i slobodno radi na temi koja mu je bliska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 potpunosti poštuje tuđe intelektualno vlasništvo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samostalno stvara na narječju / mjesnome govoru,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improvizira ili dramatizira tekst i priprema za izvedbu, izražava se pokretom i plesom, crta slikovnicu, ilustrira priču i druge uratke prema vlastitoj zamisli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razvija vlastiti potencijal za stvaralaštvo</w:t>
            </w:r>
          </w:p>
        </w:tc>
      </w:tr>
    </w:tbl>
    <w:p w:rsidR="00406A59" w:rsidRPr="00A9541B" w:rsidRDefault="00406A59" w:rsidP="00406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A59" w:rsidRPr="00733B44" w:rsidRDefault="00406A59" w:rsidP="00406A59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KULTURA I MEDIJI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886"/>
        <w:gridCol w:w="1886"/>
        <w:gridCol w:w="1886"/>
        <w:gridCol w:w="1886"/>
      </w:tblGrid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C.5.1.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razlikuje tiskane medijske tekstove prema učestalosti izlaženja: dnevne novine, tjedne, mjesečne i godišnje časopise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uočava uporabu i organizaciju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pojedinih sadržajnih i grafičkih elemenata u različitim tiskanim medijskim tekstovima radi prenošenja poruke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kako se grafičkim elementima (naslov, nadnaslov, podnaslov, fotografija/ilustracija, okvir) oblikuje značenje medijske poruke i stvara željeni učinak na primatelja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izdvaja sadržaje koji promiču pozitivne vrijednosti i potiču pozitivne komunikacijske obrasce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tiskane medijske tekstove prema učestalosti izlaženja: dnevne novine, tjedne, mjesečne i godišnje časopise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uočava uporabu i organizaciju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pojedinih sadržajnih i grafičkih elemenata u različitim tiskanim medijskim tekstovima radi prenošenja poruke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razlikuje tiskane medijske tekstove prema učestalosti izlaženja: dnevne novine, tjedne, mjesečne i godišnje časopise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uočava uporabu i organizaciju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pojedinih sadržajnih i grafičkih elemenata u različitim tiskanim medijskim tekstovima radi prenošenja poruke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prepoznaje kako se grafičkim elementima (naslov, nadnaslov, podnaslov, fotografija/ilustracija, okvir) oblikuje značenje medijske poruke i stvara željeni učinak na primatelja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izdvaja sadržaje koji promiču pozitivne vrijednosti i potiču pozitivne komunikacijske obrasce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samostalno razlikuje tiskane medijske tekstove prema učestalosti izlaženja: dnevne novine, tjedne, mjesečne i godišnje časopise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samostalno uočava uporabu i organizaciju pojedinih sadržajnih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grafičkih elemenata u različitim tiskanim medijskim tekstovima radi prenošenja poruke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prepoznaje kako se grafičkim elementima (naslov, nadnaslov, podnaslov, fotografija/ilustracija, okvir) oblikuje značenje medijske poruke i stvara željeni učinak na primatelja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izdvaja sadržaje koji promiču pozitivne vrijednosti i potiču pozitivne komunikacijske obrasce</w:t>
            </w:r>
          </w:p>
        </w:tc>
      </w:tr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C.5.2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Učenik opisuje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značenje popularnokultur-nih tekstova u kontekstu svakodnevnoga života.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uočava vezu teksta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svijeta koji ga okružuje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opisuje značenje popularnokulturnih tekstova i povezuje ih sa svakodnevnim životom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priču kao temelj popularnokulturnih tekstova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upoznaje pojam popularne kulture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uočava vezu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teksta i svijeta koji ga okružuje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opisuje značenje popularnokulturnih tekstova i povezuje ih sa svakodnevnim životom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uočava priču kao temelj popularnokulturnih tekstova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upoznaje pojam popularne kulture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uočava vezu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teksta i svijeta koji ga okružuje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opisuje značenje popularnokulturnih tekstova i povezuje ih sa svakodnevnim životom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uočava priču kao temelj popularnokulturnih tekstova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upoznaje pojam popularne kulture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samostalno uočava vezu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teksta i svijeta koji ga okružuje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opisuje značenje popularnokulturnih tekstova i povezuje ih sa svakodnevnim životom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uočava priču kao temelj popularnokulturnih tekstova</w:t>
            </w: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samostalno upoznaje pojam popularne kulture</w:t>
            </w:r>
          </w:p>
        </w:tc>
      </w:tr>
      <w:tr w:rsidR="00406A59" w:rsidRPr="00733B44" w:rsidTr="003300AF"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C.5.3. Učenik posjećuje kulturne događaje u fizičkome i virtualnome okružju.</w:t>
            </w:r>
          </w:p>
        </w:tc>
        <w:tc>
          <w:tcPr>
            <w:tcW w:w="1857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406A59" w:rsidRPr="00733B44" w:rsidRDefault="00406A59" w:rsidP="003300A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5D84" w:rsidRDefault="00DD5D84">
      <w:bookmarkStart w:id="1" w:name="_GoBack"/>
      <w:bookmarkEnd w:id="1"/>
    </w:p>
    <w:sectPr w:rsidR="00DD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59"/>
    <w:rsid w:val="00406A59"/>
    <w:rsid w:val="00D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9D4F-289E-4D4C-B683-E8FC16C9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0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2022-10-02T17:49:00Z</dcterms:created>
  <dcterms:modified xsi:type="dcterms:W3CDTF">2022-10-02T17:52:00Z</dcterms:modified>
</cp:coreProperties>
</file>