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99" w:rsidRPr="00635EA2" w:rsidRDefault="007B405B" w:rsidP="000363BF">
      <w:pPr>
        <w:jc w:val="center"/>
        <w:rPr>
          <w:rFonts w:ascii="Geometrix Black" w:hAnsi="Geometrix Black"/>
          <w:b/>
          <w:sz w:val="28"/>
          <w:szCs w:val="28"/>
        </w:rPr>
      </w:pPr>
      <w:r w:rsidRPr="00635EA2">
        <w:rPr>
          <w:rFonts w:ascii="Geometrix Black" w:hAnsi="Geometrix Black"/>
          <w:b/>
          <w:sz w:val="28"/>
          <w:szCs w:val="28"/>
        </w:rPr>
        <w:t>OP</w:t>
      </w:r>
      <w:r w:rsidRPr="00635EA2">
        <w:rPr>
          <w:rFonts w:ascii="Geometrix Black" w:hAnsi="Geometrix Black" w:cs="Arial"/>
          <w:b/>
          <w:sz w:val="28"/>
          <w:szCs w:val="28"/>
        </w:rPr>
        <w:t xml:space="preserve">ĆENITI </w:t>
      </w:r>
      <w:r w:rsidR="00D44E84" w:rsidRPr="00635EA2">
        <w:rPr>
          <w:rFonts w:ascii="Geometrix Black" w:hAnsi="Geometrix Black"/>
          <w:b/>
          <w:sz w:val="28"/>
          <w:szCs w:val="28"/>
        </w:rPr>
        <w:t xml:space="preserve">ELEMENTI I </w:t>
      </w:r>
      <w:r w:rsidR="000363BF" w:rsidRPr="00635EA2">
        <w:rPr>
          <w:rFonts w:ascii="Geometrix Black" w:hAnsi="Geometrix Black"/>
          <w:b/>
          <w:sz w:val="28"/>
          <w:szCs w:val="28"/>
        </w:rPr>
        <w:t>KRITERIJ</w:t>
      </w:r>
      <w:r w:rsidR="00EF4B8E" w:rsidRPr="00635EA2">
        <w:rPr>
          <w:rFonts w:ascii="Geometrix Black" w:hAnsi="Geometrix Black"/>
          <w:b/>
          <w:sz w:val="28"/>
          <w:szCs w:val="28"/>
        </w:rPr>
        <w:t xml:space="preserve">I OCJENJIVANJA </w:t>
      </w:r>
    </w:p>
    <w:p w:rsidR="00911B84" w:rsidRPr="00635EA2" w:rsidRDefault="00EF4B8E" w:rsidP="003C4599">
      <w:pPr>
        <w:jc w:val="center"/>
        <w:rPr>
          <w:rFonts w:ascii="Geometrix Black" w:hAnsi="Geometrix Black"/>
          <w:b/>
          <w:sz w:val="28"/>
          <w:szCs w:val="28"/>
        </w:rPr>
      </w:pPr>
      <w:r w:rsidRPr="00635EA2">
        <w:rPr>
          <w:rFonts w:ascii="Geometrix Black" w:hAnsi="Geometrix Black"/>
          <w:b/>
          <w:sz w:val="28"/>
          <w:szCs w:val="28"/>
        </w:rPr>
        <w:t xml:space="preserve">IZ GEOGRAFIJE U </w:t>
      </w:r>
      <w:r w:rsidRPr="009334D0">
        <w:rPr>
          <w:rFonts w:ascii="Titan One" w:hAnsi="Titan One"/>
          <w:color w:val="00B0F0"/>
          <w:sz w:val="36"/>
          <w:szCs w:val="32"/>
        </w:rPr>
        <w:t>5</w:t>
      </w:r>
      <w:r w:rsidR="000363BF" w:rsidRPr="009334D0">
        <w:rPr>
          <w:rFonts w:ascii="Titan One" w:hAnsi="Titan One"/>
          <w:color w:val="00B0F0"/>
          <w:sz w:val="36"/>
          <w:szCs w:val="32"/>
        </w:rPr>
        <w:t>.</w:t>
      </w:r>
      <w:r w:rsidR="000363BF" w:rsidRPr="00635EA2">
        <w:rPr>
          <w:rFonts w:ascii="Geometrix Black" w:hAnsi="Geometrix Black"/>
          <w:b/>
          <w:sz w:val="28"/>
          <w:szCs w:val="28"/>
        </w:rPr>
        <w:t xml:space="preserve"> RAZREDU</w:t>
      </w:r>
    </w:p>
    <w:p w:rsidR="00D44E84" w:rsidRPr="00655981" w:rsidRDefault="00D44E84" w:rsidP="00D44E84">
      <w:pPr>
        <w:rPr>
          <w:rFonts w:ascii="Arial" w:hAnsi="Arial" w:cs="Arial"/>
          <w:b/>
          <w:sz w:val="28"/>
          <w:szCs w:val="16"/>
        </w:rPr>
      </w:pPr>
    </w:p>
    <w:p w:rsidR="00D44E84" w:rsidRPr="00381033" w:rsidRDefault="00D44E84" w:rsidP="00D44E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</w:t>
      </w:r>
      <w:r w:rsidRPr="00381033">
        <w:rPr>
          <w:rFonts w:ascii="Arial" w:hAnsi="Arial" w:cs="Arial"/>
          <w:b/>
          <w:sz w:val="28"/>
          <w:szCs w:val="28"/>
        </w:rPr>
        <w:t xml:space="preserve"> </w:t>
      </w:r>
      <w:r w:rsidR="00D34EF9">
        <w:rPr>
          <w:rFonts w:ascii="Arial" w:hAnsi="Arial" w:cs="Arial"/>
          <w:b/>
          <w:sz w:val="28"/>
          <w:szCs w:val="28"/>
        </w:rPr>
        <w:t xml:space="preserve">GEOGRAFSKA </w:t>
      </w:r>
      <w:r>
        <w:rPr>
          <w:rFonts w:ascii="Arial" w:hAnsi="Arial" w:cs="Arial"/>
          <w:b/>
          <w:sz w:val="28"/>
          <w:szCs w:val="28"/>
        </w:rPr>
        <w:t>ZNANJA</w:t>
      </w:r>
    </w:p>
    <w:p w:rsidR="00D44E84" w:rsidRPr="00E7577E" w:rsidRDefault="00D44E84" w:rsidP="00D44E84">
      <w:pPr>
        <w:rPr>
          <w:sz w:val="16"/>
          <w:szCs w:val="16"/>
        </w:rPr>
      </w:pPr>
    </w:p>
    <w:p w:rsidR="0061118B" w:rsidRDefault="00D44E84" w:rsidP="0061118B">
      <w:pPr>
        <w:rPr>
          <w:b/>
        </w:rPr>
      </w:pPr>
      <w:r w:rsidRPr="00381033">
        <w:rPr>
          <w:b/>
        </w:rPr>
        <w:t xml:space="preserve">- tijekom godine provodi se usmeno ispitivanje i to uz najavu, ako traje cijeli sat, ili bez najave, ako se </w:t>
      </w:r>
      <w:r w:rsidR="0061118B">
        <w:rPr>
          <w:b/>
        </w:rPr>
        <w:t xml:space="preserve"> </w:t>
      </w:r>
    </w:p>
    <w:p w:rsidR="00D44E84" w:rsidRDefault="0061118B" w:rsidP="00D44E84">
      <w:pPr>
        <w:rPr>
          <w:b/>
        </w:rPr>
      </w:pPr>
      <w:r>
        <w:rPr>
          <w:b/>
        </w:rPr>
        <w:t xml:space="preserve">  </w:t>
      </w:r>
      <w:r w:rsidRPr="00381033">
        <w:rPr>
          <w:b/>
        </w:rPr>
        <w:t>provodi</w:t>
      </w:r>
      <w:r>
        <w:rPr>
          <w:b/>
        </w:rPr>
        <w:t xml:space="preserve"> na </w:t>
      </w:r>
      <w:r w:rsidR="00D44E84" w:rsidRPr="00381033">
        <w:rPr>
          <w:b/>
        </w:rPr>
        <w:t>početku sata u svrhu kratkog ponavljanja gradiva potrebnog za obradu</w:t>
      </w:r>
    </w:p>
    <w:p w:rsidR="0061118B" w:rsidRDefault="007B57D6" w:rsidP="00D44E84">
      <w:pPr>
        <w:rPr>
          <w:b/>
        </w:rPr>
      </w:pPr>
      <w:r>
        <w:rPr>
          <w:b/>
        </w:rPr>
        <w:t>- gradivo obuhvaćeno usmenim ispitivanjem je u pra</w:t>
      </w:r>
      <w:r w:rsidR="00E96CC4">
        <w:rPr>
          <w:b/>
        </w:rPr>
        <w:t>vilu ono obrađeno na prethodna 2-3</w:t>
      </w:r>
      <w:r>
        <w:rPr>
          <w:b/>
        </w:rPr>
        <w:t xml:space="preserve"> nastavna </w:t>
      </w:r>
    </w:p>
    <w:p w:rsidR="007B57D6" w:rsidRPr="00381033" w:rsidRDefault="0061118B" w:rsidP="00D44E84">
      <w:pPr>
        <w:rPr>
          <w:b/>
        </w:rPr>
      </w:pPr>
      <w:r>
        <w:rPr>
          <w:b/>
        </w:rPr>
        <w:t xml:space="preserve">  </w:t>
      </w:r>
      <w:r w:rsidR="007B57D6">
        <w:rPr>
          <w:b/>
        </w:rPr>
        <w:t>sata</w:t>
      </w:r>
      <w:r>
        <w:rPr>
          <w:b/>
        </w:rPr>
        <w:t>,</w:t>
      </w:r>
      <w:r w:rsidR="00262FE6">
        <w:rPr>
          <w:b/>
        </w:rPr>
        <w:t xml:space="preserve"> </w:t>
      </w:r>
      <w:r>
        <w:rPr>
          <w:b/>
        </w:rPr>
        <w:t xml:space="preserve">a </w:t>
      </w:r>
      <w:r w:rsidR="00011791">
        <w:rPr>
          <w:b/>
        </w:rPr>
        <w:t>svaki učenik trebao bi biti</w:t>
      </w:r>
      <w:r w:rsidR="00262FE6">
        <w:rPr>
          <w:b/>
        </w:rPr>
        <w:t xml:space="preserve"> ispitan najmanje jednom tijekom godine</w:t>
      </w:r>
    </w:p>
    <w:p w:rsidR="000363BF" w:rsidRPr="00C41135" w:rsidRDefault="000363BF">
      <w:pPr>
        <w:rPr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8319"/>
      </w:tblGrid>
      <w:tr w:rsidR="00911B84" w:rsidTr="009334D0">
        <w:trPr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1B84" w:rsidRPr="000363BF" w:rsidRDefault="00911B84" w:rsidP="00C41135">
            <w:pPr>
              <w:pStyle w:val="StandardWeb"/>
              <w:jc w:val="center"/>
              <w:rPr>
                <w:rFonts w:ascii="Franklin Gothic Heavy" w:hAnsi="Franklin Gothic Heavy"/>
                <w:b/>
                <w:sz w:val="36"/>
                <w:szCs w:val="36"/>
              </w:rPr>
            </w:pPr>
            <w:r w:rsidRPr="009334D0">
              <w:rPr>
                <w:rStyle w:val="Naglaeno"/>
                <w:rFonts w:ascii="Franklin Gothic Heavy" w:hAnsi="Franklin Gothic Heavy"/>
                <w:b w:val="0"/>
                <w:sz w:val="32"/>
                <w:szCs w:val="36"/>
              </w:rPr>
              <w:t>OCJENA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911B84" w:rsidP="009334D0">
            <w:pPr>
              <w:pStyle w:val="StandardWeb"/>
              <w:jc w:val="center"/>
              <w:rPr>
                <w:rFonts w:ascii="Franklin Gothic Heavy" w:hAnsi="Franklin Gothic Heavy"/>
                <w:b/>
                <w:sz w:val="28"/>
                <w:szCs w:val="32"/>
              </w:rPr>
            </w:pPr>
            <w:r w:rsidRPr="009334D0">
              <w:rPr>
                <w:rStyle w:val="Naglaeno"/>
                <w:rFonts w:ascii="Franklin Gothic Heavy" w:hAnsi="Franklin Gothic Heavy"/>
                <w:b w:val="0"/>
                <w:sz w:val="28"/>
                <w:szCs w:val="32"/>
              </w:rPr>
              <w:t>KRITERIJI</w:t>
            </w:r>
            <w:r w:rsidR="00D44E84" w:rsidRPr="009334D0">
              <w:rPr>
                <w:rStyle w:val="Naglaeno"/>
                <w:rFonts w:ascii="Franklin Gothic Heavy" w:hAnsi="Franklin Gothic Heavy"/>
                <w:b w:val="0"/>
                <w:sz w:val="28"/>
                <w:szCs w:val="32"/>
              </w:rPr>
              <w:t xml:space="preserve"> OCJENJIVANJA KOD USMENOG ISPITIVANJA</w:t>
            </w:r>
          </w:p>
        </w:tc>
      </w:tr>
      <w:tr w:rsidR="00911B84" w:rsidTr="009334D0">
        <w:trPr>
          <w:trHeight w:val="1671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D44E84" w:rsidP="00D44E84">
            <w:pPr>
              <w:pStyle w:val="StandardWeb"/>
              <w:spacing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ODLIČAN</w:t>
            </w:r>
          </w:p>
          <w:p w:rsidR="00D44E84" w:rsidRPr="009334D0" w:rsidRDefault="00D44E84" w:rsidP="00D44E84">
            <w:pPr>
              <w:pStyle w:val="StandardWeb"/>
              <w:spacing w:before="0" w:before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( 5 )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CE7C85" w:rsidP="00C4113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ishodi učenja</w:t>
            </w:r>
            <w:r w:rsidR="00911B84" w:rsidRPr="009334D0">
              <w:t xml:space="preserve"> usvojeni u potpunosti</w:t>
            </w:r>
          </w:p>
          <w:p w:rsidR="00911B84" w:rsidRPr="009334D0" w:rsidRDefault="00911B84" w:rsidP="00C4113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nastavno gradivo razumije brzo i točno</w:t>
            </w:r>
          </w:p>
          <w:p w:rsidR="00911B84" w:rsidRPr="009334D0" w:rsidRDefault="00911B84" w:rsidP="00C4113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dokazuje i obrazlaže temeljito, logično i argumentirano</w:t>
            </w:r>
          </w:p>
          <w:p w:rsidR="00911B84" w:rsidRPr="009334D0" w:rsidRDefault="00911B84" w:rsidP="00C4113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znanje primjenjuje brzo, prikladno, samostalno i točno</w:t>
            </w:r>
          </w:p>
          <w:p w:rsidR="00911B84" w:rsidRPr="009334D0" w:rsidRDefault="00911B84" w:rsidP="00C41135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334D0">
              <w:t>samostalno izvodi zaključke i uočava uzročno posljedične veze</w:t>
            </w:r>
          </w:p>
          <w:p w:rsidR="00911B84" w:rsidRPr="009334D0" w:rsidRDefault="00911B84" w:rsidP="00C52693">
            <w:pPr>
              <w:numPr>
                <w:ilvl w:val="0"/>
                <w:numId w:val="1"/>
              </w:numPr>
              <w:ind w:left="714" w:hanging="357"/>
            </w:pPr>
            <w:r w:rsidRPr="009334D0">
              <w:t>precizno i detaljno upotrebljava geografsku kartu</w:t>
            </w:r>
          </w:p>
        </w:tc>
      </w:tr>
      <w:tr w:rsidR="00911B84" w:rsidTr="009334D0">
        <w:trPr>
          <w:trHeight w:val="1398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911B84" w:rsidP="00D44E84">
            <w:pPr>
              <w:pStyle w:val="StandardWeb"/>
              <w:spacing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VRLO</w:t>
            </w:r>
          </w:p>
          <w:p w:rsidR="00911B84" w:rsidRPr="009334D0" w:rsidRDefault="00911B84" w:rsidP="00D44E84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DOBAR</w:t>
            </w:r>
          </w:p>
          <w:p w:rsidR="00911B84" w:rsidRPr="009334D0" w:rsidRDefault="00911B84" w:rsidP="00D44E84">
            <w:pPr>
              <w:pStyle w:val="StandardWeb"/>
              <w:spacing w:before="0" w:before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( 4</w:t>
            </w:r>
            <w:r w:rsidR="000363BF" w:rsidRPr="009334D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9334D0">
              <w:rPr>
                <w:rFonts w:ascii="Tahoma" w:hAnsi="Tahoma" w:cs="Tahoma"/>
                <w:b/>
                <w:sz w:val="28"/>
                <w:szCs w:val="28"/>
              </w:rPr>
              <w:t>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CE7C85" w:rsidP="00C4113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ishodi učenja</w:t>
            </w:r>
            <w:r w:rsidR="00911B84" w:rsidRPr="009334D0">
              <w:t xml:space="preserve"> usvojeni gotovo u potpunosti</w:t>
            </w:r>
          </w:p>
          <w:p w:rsidR="00911B84" w:rsidRPr="009334D0" w:rsidRDefault="00911B84" w:rsidP="00C4113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objašnjava pojam naučenim primjerima</w:t>
            </w:r>
          </w:p>
          <w:p w:rsidR="00911B84" w:rsidRPr="009334D0" w:rsidRDefault="00911B84" w:rsidP="00C4113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nastavno gradivo razumije brzo i točno, gotovo bez pomoći učitelja</w:t>
            </w:r>
          </w:p>
          <w:p w:rsidR="00911B84" w:rsidRPr="009334D0" w:rsidRDefault="00911B84" w:rsidP="00C41135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334D0">
              <w:t>znanje primjenjuje umjereno brzo, uglavnom točno i bez pomoći učitelja</w:t>
            </w:r>
          </w:p>
          <w:p w:rsidR="00911B84" w:rsidRPr="009334D0" w:rsidRDefault="00911B84" w:rsidP="00C52693">
            <w:pPr>
              <w:numPr>
                <w:ilvl w:val="0"/>
                <w:numId w:val="2"/>
              </w:numPr>
              <w:ind w:left="714" w:hanging="357"/>
            </w:pPr>
            <w:r w:rsidRPr="009334D0">
              <w:t>bez većih teškoća čita geografsku kartu</w:t>
            </w:r>
          </w:p>
        </w:tc>
      </w:tr>
      <w:tr w:rsidR="00911B84" w:rsidTr="009334D0">
        <w:trPr>
          <w:trHeight w:val="1673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911B84" w:rsidP="00D44E84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DOBAR</w:t>
            </w:r>
          </w:p>
          <w:p w:rsidR="00911B84" w:rsidRPr="009334D0" w:rsidRDefault="00911B84" w:rsidP="00D44E84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( 3 )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CE7C85" w:rsidP="00C4113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ishodi učenja</w:t>
            </w:r>
            <w:r w:rsidR="00911B84" w:rsidRPr="009334D0">
              <w:t xml:space="preserve"> usvojeni većim dijelom</w:t>
            </w:r>
          </w:p>
          <w:p w:rsidR="00911B84" w:rsidRPr="009334D0" w:rsidRDefault="00911B84" w:rsidP="00C4113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definira značenje pojma djelomično potpuno i točno</w:t>
            </w:r>
          </w:p>
          <w:p w:rsidR="00911B84" w:rsidRPr="009334D0" w:rsidRDefault="00911B84" w:rsidP="00C4113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obrazlaže djelomično logično i uvjerljivo</w:t>
            </w:r>
          </w:p>
          <w:p w:rsidR="00911B84" w:rsidRPr="009334D0" w:rsidRDefault="00911B84" w:rsidP="00C4113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razumije gradivo, ali bez pojedinosti</w:t>
            </w:r>
          </w:p>
          <w:p w:rsidR="00911B84" w:rsidRPr="009334D0" w:rsidRDefault="00911B84" w:rsidP="00C41135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9334D0">
              <w:t>znanje primjenjuje polako, s pogreškama i uz pomoć učitelja</w:t>
            </w:r>
          </w:p>
          <w:p w:rsidR="00911B84" w:rsidRPr="009334D0" w:rsidRDefault="00911B84" w:rsidP="00C52693">
            <w:pPr>
              <w:numPr>
                <w:ilvl w:val="0"/>
                <w:numId w:val="3"/>
              </w:numPr>
              <w:ind w:left="714" w:hanging="357"/>
            </w:pPr>
            <w:r w:rsidRPr="009334D0">
              <w:t>solidno upotrebljava geografsku kartu</w:t>
            </w:r>
          </w:p>
        </w:tc>
      </w:tr>
      <w:tr w:rsidR="00911B84" w:rsidTr="009334D0">
        <w:trPr>
          <w:trHeight w:val="1527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911B84" w:rsidP="00D44E84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DOVOLJAN</w:t>
            </w:r>
          </w:p>
          <w:p w:rsidR="00911B84" w:rsidRPr="009334D0" w:rsidRDefault="00911B84" w:rsidP="00D44E84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( 2 )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CE7C85" w:rsidP="00C4113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ishodi učenja</w:t>
            </w:r>
            <w:r w:rsidR="00911B84" w:rsidRPr="009334D0">
              <w:t xml:space="preserve"> usvojeni djelomično</w:t>
            </w:r>
          </w:p>
          <w:p w:rsidR="00911B84" w:rsidRPr="009334D0" w:rsidRDefault="00911B84" w:rsidP="00C4113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prepoznaje pojam, razlikuje ih od drugih pojmova</w:t>
            </w:r>
          </w:p>
          <w:p w:rsidR="00911B84" w:rsidRPr="009334D0" w:rsidRDefault="00911B84" w:rsidP="00C4113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slabo razumije gradivo</w:t>
            </w:r>
          </w:p>
          <w:p w:rsidR="00911B84" w:rsidRPr="009334D0" w:rsidRDefault="00911B84" w:rsidP="00C4113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obrazlaže nepotpuno, površno i s pogreškama</w:t>
            </w:r>
          </w:p>
          <w:p w:rsidR="00911B84" w:rsidRPr="009334D0" w:rsidRDefault="00911B84" w:rsidP="00C41135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334D0">
              <w:t>znanje primjenjuje sporo, s većim pogreškama i uz pomoć učitelja</w:t>
            </w:r>
          </w:p>
          <w:p w:rsidR="00911B84" w:rsidRPr="009334D0" w:rsidRDefault="00911B84" w:rsidP="00C52693">
            <w:pPr>
              <w:numPr>
                <w:ilvl w:val="0"/>
                <w:numId w:val="4"/>
              </w:numPr>
              <w:ind w:left="714" w:hanging="357"/>
            </w:pPr>
            <w:r w:rsidRPr="009334D0">
              <w:t>prepoznaje samo najvažnije elemente geografske karte</w:t>
            </w:r>
          </w:p>
        </w:tc>
      </w:tr>
      <w:tr w:rsidR="00911B84" w:rsidTr="009334D0">
        <w:trPr>
          <w:trHeight w:val="1679"/>
          <w:tblCellSpacing w:w="0" w:type="dxa"/>
          <w:jc w:val="center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911B84" w:rsidP="00D44E84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NEDOVOLJAN</w:t>
            </w:r>
          </w:p>
          <w:p w:rsidR="00911B84" w:rsidRPr="009334D0" w:rsidRDefault="00911B84" w:rsidP="00D44E84">
            <w:pPr>
              <w:pStyle w:val="Standard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334D0">
              <w:rPr>
                <w:rFonts w:ascii="Tahoma" w:hAnsi="Tahoma" w:cs="Tahoma"/>
                <w:b/>
                <w:sz w:val="28"/>
                <w:szCs w:val="28"/>
              </w:rPr>
              <w:t>( 1 )</w:t>
            </w:r>
          </w:p>
        </w:tc>
        <w:tc>
          <w:tcPr>
            <w:tcW w:w="8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B84" w:rsidRPr="009334D0" w:rsidRDefault="00CE7C85" w:rsidP="00C4113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ishode učenja</w:t>
            </w:r>
            <w:r w:rsidR="00911B84" w:rsidRPr="009334D0">
              <w:t xml:space="preserve"> nije usvojio – ne zna činjenice</w:t>
            </w:r>
          </w:p>
          <w:p w:rsidR="00911B84" w:rsidRPr="009334D0" w:rsidRDefault="00911B84" w:rsidP="00C4113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ne prepoznaje i miješa pojmove</w:t>
            </w:r>
          </w:p>
          <w:p w:rsidR="00911B84" w:rsidRPr="009334D0" w:rsidRDefault="00911B84" w:rsidP="00C4113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pogrešno objašnjava</w:t>
            </w:r>
          </w:p>
          <w:p w:rsidR="00911B84" w:rsidRPr="009334D0" w:rsidRDefault="00911B84" w:rsidP="00C4113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obrazlaže nesuvislo i bez razumijevanja</w:t>
            </w:r>
          </w:p>
          <w:p w:rsidR="00911B84" w:rsidRPr="009334D0" w:rsidRDefault="00911B84" w:rsidP="00C41135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334D0">
              <w:t>ni uz učiteljevu pomoć nije u stanju primijeniti znanje</w:t>
            </w:r>
          </w:p>
          <w:p w:rsidR="00911B84" w:rsidRPr="009334D0" w:rsidRDefault="00C41135" w:rsidP="00C52693">
            <w:pPr>
              <w:numPr>
                <w:ilvl w:val="0"/>
                <w:numId w:val="5"/>
              </w:numPr>
              <w:ind w:left="714" w:hanging="357"/>
            </w:pPr>
            <w:r w:rsidRPr="009334D0">
              <w:t>ne zna čitati geografsku kartu</w:t>
            </w:r>
          </w:p>
        </w:tc>
      </w:tr>
    </w:tbl>
    <w:p w:rsidR="00C64F77" w:rsidRDefault="00C64F77" w:rsidP="00D44E84">
      <w:pPr>
        <w:rPr>
          <w:b/>
          <w:sz w:val="16"/>
          <w:szCs w:val="16"/>
        </w:rPr>
      </w:pPr>
    </w:p>
    <w:p w:rsidR="00D34EF9" w:rsidRPr="00C64F77" w:rsidRDefault="00D34EF9" w:rsidP="00D44E84">
      <w:pPr>
        <w:rPr>
          <w:b/>
          <w:sz w:val="16"/>
          <w:szCs w:val="16"/>
        </w:rPr>
      </w:pPr>
    </w:p>
    <w:p w:rsidR="00D44E84" w:rsidRPr="00381033" w:rsidRDefault="004B161E" w:rsidP="00D44E84">
      <w:pPr>
        <w:rPr>
          <w:b/>
        </w:rPr>
      </w:pPr>
      <w:r>
        <w:rPr>
          <w:b/>
        </w:rPr>
        <w:t>- znanje se pisano</w:t>
      </w:r>
      <w:r w:rsidR="00F05C60">
        <w:rPr>
          <w:b/>
        </w:rPr>
        <w:t xml:space="preserve"> provjerava 3 puta godišnje</w:t>
      </w:r>
      <w:r>
        <w:rPr>
          <w:b/>
        </w:rPr>
        <w:t xml:space="preserve"> </w:t>
      </w:r>
      <w:r w:rsidR="00D44E84" w:rsidRPr="00381033">
        <w:rPr>
          <w:b/>
        </w:rPr>
        <w:t>i to :</w:t>
      </w:r>
    </w:p>
    <w:p w:rsidR="00D44E84" w:rsidRDefault="00D44E84" w:rsidP="00D44E84">
      <w:pPr>
        <w:rPr>
          <w:b/>
        </w:rPr>
      </w:pPr>
      <w:r>
        <w:rPr>
          <w:b/>
        </w:rPr>
        <w:t xml:space="preserve">  </w:t>
      </w:r>
      <w:r w:rsidRPr="00381033">
        <w:rPr>
          <w:b/>
        </w:rPr>
        <w:t xml:space="preserve">1. </w:t>
      </w:r>
      <w:r w:rsidR="00D34EF9">
        <w:rPr>
          <w:b/>
        </w:rPr>
        <w:t>PISANA PROVJERA</w:t>
      </w:r>
      <w:r>
        <w:rPr>
          <w:b/>
        </w:rPr>
        <w:t xml:space="preserve"> krajem listopada </w:t>
      </w:r>
      <w:r w:rsidR="00D34EF9">
        <w:rPr>
          <w:b/>
        </w:rPr>
        <w:t>ili početkom studenog</w:t>
      </w:r>
    </w:p>
    <w:p w:rsidR="00D44E84" w:rsidRDefault="00D34EF9" w:rsidP="00D44E84">
      <w:pPr>
        <w:rPr>
          <w:b/>
        </w:rPr>
      </w:pPr>
      <w:r>
        <w:rPr>
          <w:b/>
        </w:rPr>
        <w:t xml:space="preserve">  2. PISANA PROVJERA početkom ožujka  </w:t>
      </w:r>
    </w:p>
    <w:p w:rsidR="00D44E84" w:rsidRDefault="00D34EF9" w:rsidP="00D44E84">
      <w:pPr>
        <w:rPr>
          <w:b/>
        </w:rPr>
      </w:pPr>
      <w:r>
        <w:rPr>
          <w:b/>
        </w:rPr>
        <w:t xml:space="preserve">  3. PISANA PROVJERA sredinom svibnja</w:t>
      </w:r>
    </w:p>
    <w:p w:rsidR="00D34EF9" w:rsidRDefault="00D34EF9" w:rsidP="00D44E84">
      <w:pPr>
        <w:rPr>
          <w:b/>
        </w:rPr>
      </w:pPr>
      <w:r>
        <w:rPr>
          <w:b/>
        </w:rPr>
        <w:t>- termini pisanih provjera ovise o eventualnim nenastavnim danima ili nastavi na daljinu</w:t>
      </w:r>
    </w:p>
    <w:p w:rsidR="00C52693" w:rsidRPr="009334D0" w:rsidRDefault="00C52693">
      <w:pPr>
        <w:rPr>
          <w:sz w:val="20"/>
          <w:szCs w:val="16"/>
        </w:rPr>
      </w:pPr>
    </w:p>
    <w:p w:rsidR="00911B84" w:rsidRPr="009334D0" w:rsidRDefault="009334D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  </w:t>
      </w:r>
      <w:r w:rsidR="00D34EF9">
        <w:rPr>
          <w:rFonts w:ascii="Arial" w:hAnsi="Arial" w:cs="Arial"/>
          <w:b/>
          <w:sz w:val="28"/>
        </w:rPr>
        <w:t>Kriterij u pisanim provjerama</w:t>
      </w:r>
      <w:r w:rsidR="00911B84" w:rsidRPr="009334D0">
        <w:rPr>
          <w:rFonts w:ascii="Arial" w:hAnsi="Arial" w:cs="Arial"/>
          <w:b/>
          <w:sz w:val="28"/>
        </w:rPr>
        <w:t xml:space="preserve"> znanja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A661C0" w:rsidTr="00A661C0">
        <w:trPr>
          <w:trHeight w:val="340"/>
          <w:jc w:val="center"/>
        </w:trPr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Nedovoljan (1)</w:t>
            </w:r>
          </w:p>
        </w:tc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Dovoljan (2)</w:t>
            </w:r>
          </w:p>
        </w:tc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Dobar (3)</w:t>
            </w:r>
          </w:p>
        </w:tc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Vrlo dobar (4)</w:t>
            </w:r>
          </w:p>
        </w:tc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Odličan (5)</w:t>
            </w:r>
          </w:p>
        </w:tc>
      </w:tr>
      <w:tr w:rsidR="00A661C0" w:rsidTr="00A661C0">
        <w:trPr>
          <w:trHeight w:val="307"/>
          <w:jc w:val="center"/>
        </w:trPr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&lt; 35 %</w:t>
            </w:r>
          </w:p>
        </w:tc>
        <w:tc>
          <w:tcPr>
            <w:tcW w:w="2098" w:type="dxa"/>
            <w:vAlign w:val="center"/>
          </w:tcPr>
          <w:p w:rsidR="00911B84" w:rsidRPr="00A661C0" w:rsidRDefault="00262FE6" w:rsidP="00A661C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35</w:t>
            </w:r>
            <w:r w:rsidR="00911B84" w:rsidRPr="00A661C0">
              <w:rPr>
                <w:rFonts w:ascii="Arial Black" w:hAnsi="Arial Black"/>
                <w:sz w:val="32"/>
                <w:szCs w:val="32"/>
              </w:rPr>
              <w:t xml:space="preserve"> - 49 %</w:t>
            </w:r>
          </w:p>
        </w:tc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50 - 64 %</w:t>
            </w:r>
          </w:p>
        </w:tc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65 - 80 %</w:t>
            </w:r>
          </w:p>
        </w:tc>
        <w:tc>
          <w:tcPr>
            <w:tcW w:w="2098" w:type="dxa"/>
            <w:vAlign w:val="center"/>
          </w:tcPr>
          <w:p w:rsidR="00911B84" w:rsidRPr="00A661C0" w:rsidRDefault="00911B84" w:rsidP="00A661C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661C0">
              <w:rPr>
                <w:rFonts w:ascii="Arial Black" w:hAnsi="Arial Black"/>
                <w:sz w:val="32"/>
                <w:szCs w:val="32"/>
              </w:rPr>
              <w:t>&gt; 80 %</w:t>
            </w:r>
          </w:p>
        </w:tc>
      </w:tr>
    </w:tbl>
    <w:p w:rsidR="00C64F77" w:rsidRPr="009334D0" w:rsidRDefault="00C64F77">
      <w:pPr>
        <w:rPr>
          <w:b/>
          <w:sz w:val="20"/>
          <w:szCs w:val="16"/>
        </w:rPr>
      </w:pPr>
    </w:p>
    <w:p w:rsidR="00CD31CC" w:rsidRDefault="00CD31CC">
      <w:pPr>
        <w:rPr>
          <w:b/>
        </w:rPr>
      </w:pPr>
      <w:r>
        <w:rPr>
          <w:b/>
        </w:rPr>
        <w:t>- ako je učenik imao manje od 20% riješenosti is</w:t>
      </w:r>
      <w:r w:rsidR="00EF4B8E">
        <w:rPr>
          <w:b/>
        </w:rPr>
        <w:t xml:space="preserve">pita, </w:t>
      </w:r>
      <w:r>
        <w:rPr>
          <w:b/>
        </w:rPr>
        <w:t xml:space="preserve">u bilješke </w:t>
      </w:r>
      <w:r w:rsidR="004B161E">
        <w:rPr>
          <w:b/>
        </w:rPr>
        <w:t>u imeniku pišem napomenu o tome</w:t>
      </w:r>
      <w:r>
        <w:rPr>
          <w:b/>
        </w:rPr>
        <w:t xml:space="preserve"> </w:t>
      </w:r>
    </w:p>
    <w:p w:rsidR="004B161E" w:rsidRDefault="00EF4B8E">
      <w:pPr>
        <w:rPr>
          <w:b/>
        </w:rPr>
      </w:pPr>
      <w:r>
        <w:rPr>
          <w:b/>
        </w:rPr>
        <w:t>- poz</w:t>
      </w:r>
      <w:r w:rsidR="009965F8">
        <w:rPr>
          <w:b/>
        </w:rPr>
        <w:t>itivna ocjena iz pisane provjere</w:t>
      </w:r>
      <w:r>
        <w:rPr>
          <w:b/>
        </w:rPr>
        <w:t xml:space="preserve"> </w:t>
      </w:r>
      <w:r w:rsidRPr="00C64F77">
        <w:rPr>
          <w:b/>
          <w:u w:val="single"/>
        </w:rPr>
        <w:t>ne može</w:t>
      </w:r>
      <w:r>
        <w:rPr>
          <w:b/>
        </w:rPr>
        <w:t xml:space="preserve"> se popravljati </w:t>
      </w:r>
    </w:p>
    <w:p w:rsidR="0061118B" w:rsidRDefault="0061118B">
      <w:pPr>
        <w:rPr>
          <w:b/>
        </w:rPr>
      </w:pPr>
    </w:p>
    <w:p w:rsidR="0061118B" w:rsidRDefault="0061118B">
      <w:pPr>
        <w:rPr>
          <w:b/>
        </w:rPr>
      </w:pPr>
      <w:r>
        <w:rPr>
          <w:b/>
        </w:rPr>
        <w:t xml:space="preserve">  </w:t>
      </w:r>
    </w:p>
    <w:p w:rsidR="007B57D6" w:rsidRPr="00C64F77" w:rsidRDefault="0061118B">
      <w:pPr>
        <w:rPr>
          <w:b/>
        </w:rPr>
      </w:pPr>
      <w:r>
        <w:rPr>
          <w:b/>
        </w:rPr>
        <w:t xml:space="preserve">  </w:t>
      </w:r>
    </w:p>
    <w:p w:rsidR="0061118B" w:rsidRDefault="0061118B">
      <w:pPr>
        <w:rPr>
          <w:rFonts w:ascii="Arial" w:hAnsi="Arial" w:cs="Arial"/>
          <w:b/>
          <w:sz w:val="28"/>
          <w:szCs w:val="28"/>
        </w:rPr>
        <w:sectPr w:rsidR="0061118B" w:rsidSect="0061118B">
          <w:pgSz w:w="11906" w:h="16838" w:code="9"/>
          <w:pgMar w:top="227" w:right="227" w:bottom="227" w:left="1134" w:header="709" w:footer="709" w:gutter="0"/>
          <w:cols w:space="708"/>
          <w:docGrid w:linePitch="360"/>
        </w:sectPr>
      </w:pPr>
    </w:p>
    <w:p w:rsidR="0061118B" w:rsidRDefault="0061118B">
      <w:pPr>
        <w:rPr>
          <w:rFonts w:ascii="Arial" w:hAnsi="Arial" w:cs="Arial"/>
          <w:b/>
          <w:sz w:val="20"/>
          <w:szCs w:val="20"/>
        </w:rPr>
      </w:pPr>
    </w:p>
    <w:p w:rsidR="004B161E" w:rsidRDefault="004B161E">
      <w:pPr>
        <w:rPr>
          <w:b/>
        </w:rPr>
      </w:pPr>
      <w:r>
        <w:rPr>
          <w:b/>
        </w:rPr>
        <w:t>- učenik ima pravo popraviti negativnu ocjenu iz pisane provjere, pisanjem posebnog ispita, ali ima</w:t>
      </w:r>
    </w:p>
    <w:p w:rsidR="004B161E" w:rsidRDefault="004B161E">
      <w:pPr>
        <w:rPr>
          <w:b/>
        </w:rPr>
      </w:pPr>
      <w:r>
        <w:rPr>
          <w:b/>
        </w:rPr>
        <w:t xml:space="preserve">  samo jednu priliku za to, a rok je do iduće pisane provjere, iz te provjere može dobiti maksimalnu </w:t>
      </w:r>
    </w:p>
    <w:p w:rsidR="004B161E" w:rsidRDefault="004B161E">
      <w:pPr>
        <w:rPr>
          <w:b/>
        </w:rPr>
      </w:pPr>
      <w:r>
        <w:rPr>
          <w:b/>
        </w:rPr>
        <w:t xml:space="preserve">  ocjenu dobar</w:t>
      </w:r>
    </w:p>
    <w:p w:rsidR="004B161E" w:rsidRDefault="004B161E">
      <w:pPr>
        <w:rPr>
          <w:b/>
        </w:rPr>
      </w:pPr>
      <w:r>
        <w:rPr>
          <w:b/>
        </w:rPr>
        <w:t xml:space="preserve">- učenik može zatražiti pisanje iste pisane provjere, ali drugu grupu zadataka i tada može ocjenu </w:t>
      </w:r>
    </w:p>
    <w:p w:rsidR="004B161E" w:rsidRDefault="00CE7C85">
      <w:pPr>
        <w:rPr>
          <w:b/>
        </w:rPr>
      </w:pPr>
      <w:r>
        <w:rPr>
          <w:b/>
        </w:rPr>
        <w:t xml:space="preserve">  </w:t>
      </w:r>
      <w:r w:rsidR="004B161E">
        <w:rPr>
          <w:b/>
        </w:rPr>
        <w:t>popraviti i na više od 3.</w:t>
      </w:r>
    </w:p>
    <w:p w:rsidR="004B161E" w:rsidRPr="00655981" w:rsidRDefault="004B161E">
      <w:pPr>
        <w:rPr>
          <w:rFonts w:ascii="Arial" w:hAnsi="Arial" w:cs="Arial"/>
          <w:b/>
          <w:sz w:val="28"/>
          <w:szCs w:val="20"/>
        </w:rPr>
      </w:pPr>
    </w:p>
    <w:p w:rsidR="00D34EF9" w:rsidRPr="00E7577E" w:rsidRDefault="00D34EF9" w:rsidP="00D34E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KARTOGRAFSKA PISMENOST</w:t>
      </w:r>
    </w:p>
    <w:p w:rsidR="00D34EF9" w:rsidRPr="00655981" w:rsidRDefault="00D34EF9" w:rsidP="00D34EF9">
      <w:pPr>
        <w:rPr>
          <w:b/>
          <w:sz w:val="16"/>
          <w:szCs w:val="20"/>
        </w:rPr>
      </w:pPr>
    </w:p>
    <w:p w:rsidR="00D34EF9" w:rsidRDefault="00D34EF9" w:rsidP="00D34EF9">
      <w:pPr>
        <w:rPr>
          <w:b/>
        </w:rPr>
      </w:pPr>
      <w:r>
        <w:rPr>
          <w:b/>
        </w:rPr>
        <w:t>- provjerava se pisano 2 puta godišnje (po jednom u polugodištu) uz korištenje atlasa i to :</w:t>
      </w:r>
    </w:p>
    <w:p w:rsidR="00D34EF9" w:rsidRDefault="00D34EF9" w:rsidP="00D34EF9">
      <w:pPr>
        <w:rPr>
          <w:b/>
        </w:rPr>
      </w:pPr>
      <w:r>
        <w:rPr>
          <w:b/>
        </w:rPr>
        <w:t xml:space="preserve">   1. provjera - krajem prosinca (kontinenti i oceani, geografska mreža, vremenske zone, </w:t>
      </w:r>
    </w:p>
    <w:p w:rsidR="00D34EF9" w:rsidRDefault="00D34EF9" w:rsidP="00D34EF9">
      <w:pPr>
        <w:rPr>
          <w:b/>
        </w:rPr>
      </w:pPr>
      <w:r>
        <w:rPr>
          <w:b/>
        </w:rPr>
        <w:t xml:space="preserve">                                                        sadržaj geografske karte, mjerilo, orijentacija)</w:t>
      </w:r>
    </w:p>
    <w:p w:rsidR="004B161E" w:rsidRDefault="00D34EF9" w:rsidP="00D34EF9">
      <w:pPr>
        <w:rPr>
          <w:b/>
        </w:rPr>
      </w:pPr>
      <w:r>
        <w:rPr>
          <w:b/>
        </w:rPr>
        <w:t xml:space="preserve">   2. provjera - početkom svibnja (</w:t>
      </w:r>
      <w:r w:rsidR="004B161E">
        <w:rPr>
          <w:b/>
        </w:rPr>
        <w:t xml:space="preserve">reljefni oblici - planine, nizine, </w:t>
      </w:r>
      <w:r>
        <w:rPr>
          <w:b/>
        </w:rPr>
        <w:t xml:space="preserve">elementi obalne razvedenosti - mora, </w:t>
      </w:r>
    </w:p>
    <w:p w:rsidR="00D34EF9" w:rsidRDefault="004B161E" w:rsidP="00D34EF9">
      <w:pPr>
        <w:rPr>
          <w:b/>
        </w:rPr>
      </w:pPr>
      <w:r>
        <w:rPr>
          <w:b/>
        </w:rPr>
        <w:t xml:space="preserve">                                      </w:t>
      </w:r>
      <w:r w:rsidR="00D34EF9">
        <w:rPr>
          <w:b/>
        </w:rPr>
        <w:t>zaljevi, otoci, poluotoci, prolazi, te hidrografski elementi na kopnu - rijeke i jezera)</w:t>
      </w:r>
    </w:p>
    <w:p w:rsidR="00D34EF9" w:rsidRPr="00655981" w:rsidRDefault="00D34EF9" w:rsidP="00D34EF9">
      <w:pPr>
        <w:rPr>
          <w:b/>
          <w:sz w:val="20"/>
        </w:rPr>
      </w:pPr>
    </w:p>
    <w:p w:rsidR="00D34EF9" w:rsidRPr="009334D0" w:rsidRDefault="004B161E" w:rsidP="00D34E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="00D34EF9">
        <w:rPr>
          <w:rFonts w:ascii="Arial" w:hAnsi="Arial" w:cs="Arial"/>
          <w:b/>
          <w:sz w:val="28"/>
        </w:rPr>
        <w:t>Kriterij u provjerama kartografske pismenosti</w:t>
      </w:r>
      <w:r w:rsidR="00D34EF9" w:rsidRPr="009334D0">
        <w:rPr>
          <w:rFonts w:ascii="Arial" w:hAnsi="Arial" w:cs="Arial"/>
          <w:b/>
          <w:sz w:val="28"/>
        </w:rPr>
        <w:t xml:space="preserve">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D34EF9" w:rsidTr="00E869AC">
        <w:trPr>
          <w:trHeight w:val="340"/>
          <w:jc w:val="center"/>
        </w:trPr>
        <w:tc>
          <w:tcPr>
            <w:tcW w:w="2098" w:type="dxa"/>
            <w:vAlign w:val="center"/>
          </w:tcPr>
          <w:p w:rsidR="00D34EF9" w:rsidRPr="00A661C0" w:rsidRDefault="00D34EF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Nedovoljan (1)</w:t>
            </w:r>
          </w:p>
        </w:tc>
        <w:tc>
          <w:tcPr>
            <w:tcW w:w="2098" w:type="dxa"/>
            <w:vAlign w:val="center"/>
          </w:tcPr>
          <w:p w:rsidR="00D34EF9" w:rsidRPr="00A661C0" w:rsidRDefault="00D34EF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Dovoljan (2)</w:t>
            </w:r>
          </w:p>
        </w:tc>
        <w:tc>
          <w:tcPr>
            <w:tcW w:w="2098" w:type="dxa"/>
            <w:vAlign w:val="center"/>
          </w:tcPr>
          <w:p w:rsidR="00D34EF9" w:rsidRPr="00A661C0" w:rsidRDefault="00D34EF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Dobar (3)</w:t>
            </w:r>
          </w:p>
        </w:tc>
        <w:tc>
          <w:tcPr>
            <w:tcW w:w="2098" w:type="dxa"/>
            <w:vAlign w:val="center"/>
          </w:tcPr>
          <w:p w:rsidR="00D34EF9" w:rsidRPr="00A661C0" w:rsidRDefault="00D34EF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Vrlo dobar (4)</w:t>
            </w:r>
          </w:p>
        </w:tc>
        <w:tc>
          <w:tcPr>
            <w:tcW w:w="2098" w:type="dxa"/>
            <w:vAlign w:val="center"/>
          </w:tcPr>
          <w:p w:rsidR="00D34EF9" w:rsidRPr="00A661C0" w:rsidRDefault="00D34EF9" w:rsidP="00E869AC">
            <w:pPr>
              <w:jc w:val="center"/>
              <w:rPr>
                <w:rFonts w:ascii="Franklin Gothic Heavy" w:hAnsi="Franklin Gothic Heavy"/>
              </w:rPr>
            </w:pPr>
            <w:r w:rsidRPr="00A661C0">
              <w:rPr>
                <w:rFonts w:ascii="Franklin Gothic Heavy" w:hAnsi="Franklin Gothic Heavy"/>
              </w:rPr>
              <w:t>Odličan (5)</w:t>
            </w:r>
          </w:p>
        </w:tc>
      </w:tr>
      <w:tr w:rsidR="00D34EF9" w:rsidTr="00E869AC">
        <w:trPr>
          <w:trHeight w:val="307"/>
          <w:jc w:val="center"/>
        </w:trPr>
        <w:tc>
          <w:tcPr>
            <w:tcW w:w="2098" w:type="dxa"/>
            <w:vAlign w:val="center"/>
          </w:tcPr>
          <w:p w:rsidR="00D34EF9" w:rsidRPr="00A661C0" w:rsidRDefault="00D34EF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&lt; 50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D34EF9" w:rsidRPr="00A661C0" w:rsidRDefault="00CE7C85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50</w:t>
            </w:r>
            <w:r w:rsidR="00D34EF9">
              <w:rPr>
                <w:rFonts w:ascii="Arial Black" w:hAnsi="Arial Black"/>
                <w:sz w:val="32"/>
                <w:szCs w:val="32"/>
              </w:rPr>
              <w:t xml:space="preserve"> - 60</w:t>
            </w:r>
            <w:r w:rsidR="00D34EF9"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D34EF9" w:rsidRPr="00A661C0" w:rsidRDefault="00D34EF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61</w:t>
            </w:r>
            <w:r w:rsidR="004B161E">
              <w:rPr>
                <w:rFonts w:ascii="Arial Black" w:hAnsi="Arial Black"/>
                <w:sz w:val="32"/>
                <w:szCs w:val="32"/>
              </w:rPr>
              <w:t xml:space="preserve"> - 75</w:t>
            </w:r>
            <w:r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D34EF9" w:rsidRPr="00A661C0" w:rsidRDefault="004B161E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76</w:t>
            </w:r>
            <w:r w:rsidR="00CE7C85">
              <w:rPr>
                <w:rFonts w:ascii="Arial Black" w:hAnsi="Arial Black"/>
                <w:sz w:val="32"/>
                <w:szCs w:val="32"/>
              </w:rPr>
              <w:t xml:space="preserve"> - 90</w:t>
            </w:r>
            <w:r w:rsidR="00D34EF9" w:rsidRPr="00A661C0">
              <w:rPr>
                <w:rFonts w:ascii="Arial Black" w:hAnsi="Arial Black"/>
                <w:sz w:val="32"/>
                <w:szCs w:val="32"/>
              </w:rPr>
              <w:t xml:space="preserve"> %</w:t>
            </w:r>
          </w:p>
        </w:tc>
        <w:tc>
          <w:tcPr>
            <w:tcW w:w="2098" w:type="dxa"/>
            <w:vAlign w:val="center"/>
          </w:tcPr>
          <w:p w:rsidR="00D34EF9" w:rsidRPr="00A661C0" w:rsidRDefault="00D34EF9" w:rsidP="00E869A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&gt; 9</w:t>
            </w:r>
            <w:r w:rsidRPr="00A661C0">
              <w:rPr>
                <w:rFonts w:ascii="Arial Black" w:hAnsi="Arial Black"/>
                <w:sz w:val="32"/>
                <w:szCs w:val="32"/>
              </w:rPr>
              <w:t>0 %</w:t>
            </w:r>
          </w:p>
        </w:tc>
      </w:tr>
    </w:tbl>
    <w:p w:rsidR="00D34EF9" w:rsidRPr="00655981" w:rsidRDefault="00D34EF9" w:rsidP="00D34EF9">
      <w:pPr>
        <w:rPr>
          <w:b/>
          <w:sz w:val="20"/>
        </w:rPr>
      </w:pPr>
    </w:p>
    <w:p w:rsidR="00D34EF9" w:rsidRDefault="00D34EF9" w:rsidP="00D34EF9">
      <w:pPr>
        <w:rPr>
          <w:b/>
        </w:rPr>
      </w:pPr>
      <w:r>
        <w:rPr>
          <w:b/>
        </w:rPr>
        <w:t xml:space="preserve">- može se provjeriti i usmeno na zidnoj karti kao ispitivanje isključivo snalaženja na geografskoj karti, ili </w:t>
      </w:r>
    </w:p>
    <w:p w:rsidR="00D34EF9" w:rsidRDefault="00D34EF9" w:rsidP="00D34EF9">
      <w:pPr>
        <w:rPr>
          <w:b/>
        </w:rPr>
      </w:pPr>
      <w:r>
        <w:rPr>
          <w:b/>
        </w:rPr>
        <w:t xml:space="preserve">  prilikom usmenog ispitivanja.</w:t>
      </w:r>
    </w:p>
    <w:p w:rsidR="00D34EF9" w:rsidRDefault="00D34EF9" w:rsidP="00D34EF9">
      <w:pPr>
        <w:rPr>
          <w:b/>
        </w:rPr>
      </w:pPr>
      <w:r>
        <w:rPr>
          <w:b/>
        </w:rPr>
        <w:t xml:space="preserve">- učenici su dužni nositi geografski atlas, tako da u istoj klupi za vrijeme sata mora biti bar jedan, </w:t>
      </w:r>
    </w:p>
    <w:p w:rsidR="00D34EF9" w:rsidRDefault="00D34EF9" w:rsidP="00D34EF9">
      <w:pPr>
        <w:rPr>
          <w:b/>
        </w:rPr>
      </w:pPr>
      <w:r>
        <w:rPr>
          <w:b/>
        </w:rPr>
        <w:t xml:space="preserve">  dok za vrijeme pisane provjere svaki učenik mora imati svoj atlas. </w:t>
      </w:r>
    </w:p>
    <w:p w:rsidR="00D34EF9" w:rsidRDefault="00D34EF9">
      <w:pPr>
        <w:rPr>
          <w:rFonts w:ascii="Arial" w:hAnsi="Arial" w:cs="Arial"/>
          <w:b/>
          <w:sz w:val="28"/>
          <w:szCs w:val="28"/>
        </w:rPr>
      </w:pPr>
    </w:p>
    <w:p w:rsidR="00E7577E" w:rsidRPr="00E7577E" w:rsidRDefault="00D34EF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GEOGRAFSKE VJEŠTINE</w:t>
      </w:r>
    </w:p>
    <w:p w:rsidR="00E7577E" w:rsidRPr="00655981" w:rsidRDefault="00E7577E">
      <w:pPr>
        <w:rPr>
          <w:b/>
          <w:sz w:val="16"/>
          <w:szCs w:val="20"/>
        </w:rPr>
      </w:pPr>
    </w:p>
    <w:p w:rsidR="00011791" w:rsidRDefault="00E7577E">
      <w:pPr>
        <w:rPr>
          <w:b/>
        </w:rPr>
      </w:pPr>
      <w:r>
        <w:rPr>
          <w:b/>
        </w:rPr>
        <w:t xml:space="preserve">- </w:t>
      </w:r>
      <w:r w:rsidR="00011791">
        <w:rPr>
          <w:b/>
        </w:rPr>
        <w:t xml:space="preserve">u ovoj rubrici ocjenjuje se razvoj geografskih vještina (osim čitanja geografske karte) u što ulazi  </w:t>
      </w:r>
    </w:p>
    <w:p w:rsidR="0061118B" w:rsidRDefault="00011791">
      <w:pPr>
        <w:rPr>
          <w:b/>
        </w:rPr>
      </w:pPr>
      <w:r>
        <w:rPr>
          <w:b/>
        </w:rPr>
        <w:t xml:space="preserve">  </w:t>
      </w:r>
      <w:r w:rsidR="0061118B">
        <w:rPr>
          <w:b/>
        </w:rPr>
        <w:t xml:space="preserve">geografsko </w:t>
      </w:r>
      <w:r>
        <w:rPr>
          <w:b/>
        </w:rPr>
        <w:t xml:space="preserve">logičko razmišljanje i zaključivanje, analiza ili izrada različitih dijagrama, grafikona i </w:t>
      </w:r>
    </w:p>
    <w:p w:rsidR="007B57D6" w:rsidRDefault="0061118B">
      <w:pPr>
        <w:rPr>
          <w:b/>
        </w:rPr>
      </w:pPr>
      <w:r>
        <w:rPr>
          <w:b/>
        </w:rPr>
        <w:t xml:space="preserve">  </w:t>
      </w:r>
      <w:r w:rsidR="00011791">
        <w:rPr>
          <w:b/>
        </w:rPr>
        <w:t>tematskih karat</w:t>
      </w:r>
      <w:r w:rsidR="004B161E">
        <w:rPr>
          <w:b/>
        </w:rPr>
        <w:t>a, izrada prezentacija</w:t>
      </w:r>
      <w:r w:rsidR="00D9105F">
        <w:rPr>
          <w:b/>
        </w:rPr>
        <w:t xml:space="preserve"> i sl.</w:t>
      </w:r>
    </w:p>
    <w:p w:rsidR="0061118B" w:rsidRDefault="00102E01">
      <w:pPr>
        <w:rPr>
          <w:b/>
        </w:rPr>
      </w:pPr>
      <w:r>
        <w:rPr>
          <w:b/>
        </w:rPr>
        <w:t xml:space="preserve">- u ovu rubriku upisivat će se i ocjena pregleda radne bilježnice, gdje će naglasak biti stavljen na </w:t>
      </w:r>
    </w:p>
    <w:p w:rsidR="00102E01" w:rsidRDefault="00CE7C85">
      <w:pPr>
        <w:rPr>
          <w:b/>
        </w:rPr>
      </w:pPr>
      <w:r>
        <w:rPr>
          <w:b/>
        </w:rPr>
        <w:t xml:space="preserve">  </w:t>
      </w:r>
      <w:r w:rsidR="00102E01">
        <w:rPr>
          <w:b/>
        </w:rPr>
        <w:t>riješenost</w:t>
      </w:r>
      <w:r w:rsidR="0061118B">
        <w:rPr>
          <w:b/>
        </w:rPr>
        <w:t xml:space="preserve"> </w:t>
      </w:r>
      <w:r w:rsidR="00102E01">
        <w:rPr>
          <w:b/>
        </w:rPr>
        <w:t>slijepih i tematskih karata, te dijagrama i grafikona.</w:t>
      </w:r>
    </w:p>
    <w:p w:rsidR="004B161E" w:rsidRDefault="004B161E">
      <w:pPr>
        <w:rPr>
          <w:b/>
        </w:rPr>
      </w:pPr>
      <w:r>
        <w:rPr>
          <w:b/>
        </w:rPr>
        <w:t xml:space="preserve">- učenici koji žele ocjenu odličan iz radne bilježnice, trebaju riješiti obavezne i neobavezne zadatke, dok </w:t>
      </w:r>
    </w:p>
    <w:p w:rsidR="004B161E" w:rsidRDefault="004B161E">
      <w:pPr>
        <w:rPr>
          <w:b/>
        </w:rPr>
      </w:pPr>
      <w:r>
        <w:rPr>
          <w:b/>
        </w:rPr>
        <w:t xml:space="preserve">  se za rješavanje samo obaveznih zadataka može dobiti maksimalna ocjena vrlo dobar, ovisno o točnosti</w:t>
      </w:r>
    </w:p>
    <w:p w:rsidR="00D34EF9" w:rsidRDefault="00D34EF9">
      <w:pPr>
        <w:rPr>
          <w:b/>
        </w:rPr>
      </w:pPr>
      <w:r>
        <w:rPr>
          <w:b/>
        </w:rPr>
        <w:t>- također će biti unesene i negativne ocjene zbog neredovitog pisanja zadaća ili nošenja atlasa.</w:t>
      </w:r>
    </w:p>
    <w:p w:rsidR="00B038E0" w:rsidRDefault="00B038E0">
      <w:pPr>
        <w:rPr>
          <w:b/>
          <w:sz w:val="28"/>
          <w:szCs w:val="28"/>
        </w:rPr>
      </w:pPr>
    </w:p>
    <w:p w:rsidR="00655981" w:rsidRPr="007B57D6" w:rsidRDefault="00655981">
      <w:pPr>
        <w:rPr>
          <w:b/>
          <w:sz w:val="28"/>
          <w:szCs w:val="28"/>
        </w:rPr>
      </w:pPr>
    </w:p>
    <w:p w:rsidR="00B038E0" w:rsidRDefault="00C64F77">
      <w:pPr>
        <w:rPr>
          <w:rFonts w:ascii="Arial" w:hAnsi="Arial" w:cs="Arial"/>
          <w:b/>
          <w:sz w:val="28"/>
          <w:szCs w:val="28"/>
        </w:rPr>
      </w:pPr>
      <w:r w:rsidRPr="00C64F77">
        <w:rPr>
          <w:rFonts w:ascii="Arial" w:hAnsi="Arial" w:cs="Arial"/>
          <w:b/>
          <w:sz w:val="28"/>
          <w:szCs w:val="28"/>
        </w:rPr>
        <w:t>ZAKLJUČIVANJE OCJENA</w:t>
      </w:r>
    </w:p>
    <w:p w:rsidR="00C64F77" w:rsidRPr="00655981" w:rsidRDefault="00C64F77">
      <w:pPr>
        <w:rPr>
          <w:rFonts w:ascii="Arial" w:hAnsi="Arial" w:cs="Arial"/>
          <w:b/>
          <w:sz w:val="16"/>
          <w:szCs w:val="20"/>
        </w:rPr>
      </w:pPr>
    </w:p>
    <w:p w:rsidR="001D7D57" w:rsidRDefault="001D7D57" w:rsidP="001D7D57">
      <w:pPr>
        <w:rPr>
          <w:b/>
        </w:rPr>
      </w:pPr>
      <w:r w:rsidRPr="00C64F77">
        <w:rPr>
          <w:b/>
        </w:rPr>
        <w:t xml:space="preserve">- </w:t>
      </w:r>
      <w:r>
        <w:rPr>
          <w:b/>
        </w:rPr>
        <w:t xml:space="preserve">ocjene zaključujem vrednovanjem ukupnog učenikovog rada </w:t>
      </w:r>
      <w:r w:rsidRPr="00C64F77">
        <w:rPr>
          <w:b/>
          <w:u w:val="single"/>
        </w:rPr>
        <w:t>cijele godine</w:t>
      </w:r>
      <w:r>
        <w:rPr>
          <w:b/>
        </w:rPr>
        <w:t xml:space="preserve">, prema tome zaključnu </w:t>
      </w:r>
    </w:p>
    <w:p w:rsidR="001D7D57" w:rsidRDefault="001D7D57" w:rsidP="001D7D57">
      <w:pPr>
        <w:rPr>
          <w:b/>
        </w:rPr>
      </w:pPr>
      <w:r>
        <w:rPr>
          <w:b/>
        </w:rPr>
        <w:t xml:space="preserve">  ocjenu nije mogu</w:t>
      </w:r>
      <w:r w:rsidR="00CE7C85">
        <w:rPr>
          <w:b/>
        </w:rPr>
        <w:t>će popraviti usmenim ili pisani</w:t>
      </w:r>
      <w:r>
        <w:rPr>
          <w:b/>
        </w:rPr>
        <w:t>m odgovaranjem na kraju školske godine.</w:t>
      </w:r>
    </w:p>
    <w:p w:rsidR="001D7D57" w:rsidRDefault="001D7D57" w:rsidP="001D7D57">
      <w:pPr>
        <w:rPr>
          <w:b/>
        </w:rPr>
      </w:pPr>
      <w:r>
        <w:rPr>
          <w:b/>
        </w:rPr>
        <w:t>- najvrjednije su</w:t>
      </w:r>
      <w:r w:rsidR="00D34EF9">
        <w:rPr>
          <w:b/>
        </w:rPr>
        <w:t xml:space="preserve"> ocjene iz rubrika Geografska znanja i Kartografska pismenost (posebno iz pisanih</w:t>
      </w:r>
      <w:r>
        <w:rPr>
          <w:b/>
        </w:rPr>
        <w:t xml:space="preserve">  </w:t>
      </w:r>
    </w:p>
    <w:p w:rsidR="00D34EF9" w:rsidRDefault="001D7D57" w:rsidP="001D7D57">
      <w:pPr>
        <w:rPr>
          <w:b/>
        </w:rPr>
      </w:pPr>
      <w:r>
        <w:rPr>
          <w:b/>
        </w:rPr>
        <w:t xml:space="preserve">  pro</w:t>
      </w:r>
      <w:r w:rsidR="00D34EF9">
        <w:rPr>
          <w:b/>
        </w:rPr>
        <w:t xml:space="preserve">vjera), dok su ocjene iz rubrike Geografske vještine </w:t>
      </w:r>
      <w:r>
        <w:rPr>
          <w:b/>
        </w:rPr>
        <w:t xml:space="preserve">korektivnog karaktera, </w:t>
      </w:r>
      <w:r w:rsidRPr="00D04E58">
        <w:rPr>
          <w:b/>
        </w:rPr>
        <w:t xml:space="preserve">zaključna ocjena zato </w:t>
      </w:r>
    </w:p>
    <w:p w:rsidR="001D7D57" w:rsidRDefault="00D34EF9" w:rsidP="001D7D57">
      <w:pPr>
        <w:rPr>
          <w:b/>
        </w:rPr>
      </w:pPr>
      <w:r>
        <w:rPr>
          <w:b/>
        </w:rPr>
        <w:t xml:space="preserve">  ne mora biti prosjek</w:t>
      </w:r>
      <w:r w:rsidR="001D7D57" w:rsidRPr="00D04E58">
        <w:rPr>
          <w:b/>
        </w:rPr>
        <w:t xml:space="preserve"> upisanih ocjena !</w:t>
      </w:r>
    </w:p>
    <w:p w:rsidR="00CE7C85" w:rsidRDefault="00CE7C85" w:rsidP="001D7D57">
      <w:pPr>
        <w:rPr>
          <w:b/>
        </w:rPr>
      </w:pPr>
      <w:r>
        <w:rPr>
          <w:b/>
        </w:rPr>
        <w:t xml:space="preserve">- ukoliko učenik nije zadovoljio većinu kriterija, odnosno ima uglavnom negativne ocjene, a nije ih </w:t>
      </w:r>
    </w:p>
    <w:p w:rsidR="00CE7C85" w:rsidRDefault="00CE7C85" w:rsidP="001D7D57">
      <w:pPr>
        <w:rPr>
          <w:b/>
        </w:rPr>
      </w:pPr>
      <w:r>
        <w:rPr>
          <w:b/>
        </w:rPr>
        <w:t xml:space="preserve">   popravio tijekom godine i u zadanom roku, upućuje se na dopunski rad ("produžnu nastavu").</w:t>
      </w:r>
    </w:p>
    <w:p w:rsidR="00C52693" w:rsidRDefault="00C52693">
      <w:pPr>
        <w:rPr>
          <w:b/>
        </w:rPr>
      </w:pPr>
    </w:p>
    <w:p w:rsidR="0061118B" w:rsidRDefault="0061118B">
      <w:pPr>
        <w:rPr>
          <w:b/>
        </w:rPr>
      </w:pPr>
    </w:p>
    <w:p w:rsidR="00655981" w:rsidRPr="00381033" w:rsidRDefault="00655981">
      <w:pPr>
        <w:rPr>
          <w:b/>
        </w:rPr>
      </w:pPr>
      <w:bookmarkStart w:id="0" w:name="_GoBack"/>
      <w:bookmarkEnd w:id="0"/>
    </w:p>
    <w:p w:rsidR="000363BF" w:rsidRPr="000363BF" w:rsidRDefault="000363BF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="007B57D6">
        <w:t xml:space="preserve">                 </w:t>
      </w:r>
      <w:r>
        <w:t xml:space="preserve">    </w:t>
      </w:r>
      <w:r w:rsidRPr="000363BF">
        <w:rPr>
          <w:rFonts w:ascii="Arial" w:hAnsi="Arial" w:cs="Arial"/>
          <w:b/>
          <w:sz w:val="28"/>
          <w:szCs w:val="28"/>
        </w:rPr>
        <w:t>Učitelj :</w:t>
      </w:r>
    </w:p>
    <w:p w:rsidR="000363BF" w:rsidRPr="000363BF" w:rsidRDefault="000363BF">
      <w:pPr>
        <w:rPr>
          <w:sz w:val="16"/>
          <w:szCs w:val="16"/>
        </w:rPr>
      </w:pPr>
    </w:p>
    <w:p w:rsidR="000363BF" w:rsidRPr="000363BF" w:rsidRDefault="000363BF">
      <w:pPr>
        <w:rPr>
          <w:rFonts w:ascii="Script MT Bold" w:hAnsi="Script MT Bold"/>
          <w:color w:val="0000FF"/>
          <w:sz w:val="40"/>
          <w:szCs w:val="40"/>
        </w:rPr>
      </w:pPr>
      <w:r>
        <w:t xml:space="preserve">                                                                                                        </w:t>
      </w:r>
      <w:r w:rsidR="007B57D6">
        <w:t xml:space="preserve">               </w:t>
      </w:r>
      <w:r>
        <w:t xml:space="preserve">  </w:t>
      </w:r>
      <w:r w:rsidRPr="000363BF">
        <w:rPr>
          <w:rFonts w:ascii="Script MT Bold" w:hAnsi="Script MT Bold"/>
          <w:color w:val="0000FF"/>
          <w:sz w:val="40"/>
          <w:szCs w:val="40"/>
        </w:rPr>
        <w:t>Frankovi</w:t>
      </w:r>
      <w:r w:rsidRPr="00262BC1">
        <w:rPr>
          <w:b/>
          <w:i/>
          <w:color w:val="0000FF"/>
          <w:sz w:val="36"/>
          <w:szCs w:val="36"/>
        </w:rPr>
        <w:t>ć</w:t>
      </w:r>
      <w:r w:rsidRPr="000363BF">
        <w:rPr>
          <w:rFonts w:ascii="Script MT Bold" w:hAnsi="Script MT Bold"/>
          <w:color w:val="0000FF"/>
          <w:sz w:val="40"/>
          <w:szCs w:val="40"/>
        </w:rPr>
        <w:t xml:space="preserve">  </w:t>
      </w:r>
      <w:r w:rsidRPr="001D7D57">
        <w:rPr>
          <w:rFonts w:ascii="Script MT Bold" w:hAnsi="Script MT Bold"/>
          <w:color w:val="0000FF"/>
          <w:sz w:val="40"/>
          <w:szCs w:val="40"/>
        </w:rPr>
        <w:t>S</w:t>
      </w:r>
      <w:r w:rsidRPr="000363BF">
        <w:rPr>
          <w:rFonts w:ascii="Script MT Bold" w:hAnsi="Script MT Bold"/>
          <w:color w:val="0000FF"/>
          <w:sz w:val="40"/>
          <w:szCs w:val="40"/>
        </w:rPr>
        <w:t>iniša</w:t>
      </w:r>
    </w:p>
    <w:sectPr w:rsidR="000363BF" w:rsidRPr="000363BF" w:rsidSect="0061118B">
      <w:pgSz w:w="11906" w:h="16838" w:code="9"/>
      <w:pgMar w:top="227" w:right="851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ix Blac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an One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BED"/>
    <w:multiLevelType w:val="multilevel"/>
    <w:tmpl w:val="0D88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A07D2"/>
    <w:multiLevelType w:val="multilevel"/>
    <w:tmpl w:val="80F0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93B79"/>
    <w:multiLevelType w:val="multilevel"/>
    <w:tmpl w:val="94E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41EE6"/>
    <w:multiLevelType w:val="multilevel"/>
    <w:tmpl w:val="2ECA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B0386"/>
    <w:multiLevelType w:val="multilevel"/>
    <w:tmpl w:val="A6B6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B84"/>
    <w:rsid w:val="000103FA"/>
    <w:rsid w:val="00011791"/>
    <w:rsid w:val="000363BF"/>
    <w:rsid w:val="00085A54"/>
    <w:rsid w:val="000932E4"/>
    <w:rsid w:val="00102E01"/>
    <w:rsid w:val="001D7D57"/>
    <w:rsid w:val="001E6137"/>
    <w:rsid w:val="00231E86"/>
    <w:rsid w:val="00262BC1"/>
    <w:rsid w:val="00262FE6"/>
    <w:rsid w:val="00292558"/>
    <w:rsid w:val="00295954"/>
    <w:rsid w:val="00297257"/>
    <w:rsid w:val="002F029B"/>
    <w:rsid w:val="00381033"/>
    <w:rsid w:val="003A35A8"/>
    <w:rsid w:val="003B71E2"/>
    <w:rsid w:val="003C4599"/>
    <w:rsid w:val="004B161E"/>
    <w:rsid w:val="005619C1"/>
    <w:rsid w:val="005B3892"/>
    <w:rsid w:val="006048BF"/>
    <w:rsid w:val="0061118B"/>
    <w:rsid w:val="00635EA2"/>
    <w:rsid w:val="00655981"/>
    <w:rsid w:val="006C46DE"/>
    <w:rsid w:val="007B405B"/>
    <w:rsid w:val="007B57D6"/>
    <w:rsid w:val="00911B84"/>
    <w:rsid w:val="009334D0"/>
    <w:rsid w:val="009965F8"/>
    <w:rsid w:val="00A661C0"/>
    <w:rsid w:val="00AB47D2"/>
    <w:rsid w:val="00B038E0"/>
    <w:rsid w:val="00B43B16"/>
    <w:rsid w:val="00BE0879"/>
    <w:rsid w:val="00BF2E7E"/>
    <w:rsid w:val="00C41135"/>
    <w:rsid w:val="00C52693"/>
    <w:rsid w:val="00C64F77"/>
    <w:rsid w:val="00CD31CC"/>
    <w:rsid w:val="00CE7C85"/>
    <w:rsid w:val="00D34EF9"/>
    <w:rsid w:val="00D44E84"/>
    <w:rsid w:val="00D9105F"/>
    <w:rsid w:val="00DF345D"/>
    <w:rsid w:val="00E7577E"/>
    <w:rsid w:val="00E96CC4"/>
    <w:rsid w:val="00ED5628"/>
    <w:rsid w:val="00EF4B8E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1FD71-5641-486E-B63C-75ED46EA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8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11B84"/>
    <w:pPr>
      <w:spacing w:before="100" w:beforeAutospacing="1" w:after="100" w:afterAutospacing="1"/>
    </w:pPr>
  </w:style>
  <w:style w:type="character" w:styleId="Naglaeno">
    <w:name w:val="Strong"/>
    <w:qFormat/>
    <w:rsid w:val="00911B84"/>
    <w:rPr>
      <w:b/>
      <w:bCs/>
    </w:rPr>
  </w:style>
  <w:style w:type="table" w:styleId="Reetkatablice">
    <w:name w:val="Table Grid"/>
    <w:basedOn w:val="Obinatablica"/>
    <w:rsid w:val="00911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OCJENA</vt:lpstr>
    </vt:vector>
  </TitlesOfParts>
  <Company>MZOŠ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</dc:title>
  <dc:subject/>
  <dc:creator>FRNE</dc:creator>
  <cp:keywords/>
  <dc:description/>
  <cp:lastModifiedBy>Siniša</cp:lastModifiedBy>
  <cp:revision>16</cp:revision>
  <cp:lastPrinted>2012-10-16T12:59:00Z</cp:lastPrinted>
  <dcterms:created xsi:type="dcterms:W3CDTF">2012-08-31T17:44:00Z</dcterms:created>
  <dcterms:modified xsi:type="dcterms:W3CDTF">2022-09-29T08:01:00Z</dcterms:modified>
</cp:coreProperties>
</file>